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173B36" w14:textId="53E22D8B" w:rsidR="006C5900" w:rsidRPr="003034EC" w:rsidRDefault="006C5900" w:rsidP="006C5900">
      <w:pPr>
        <w:spacing w:after="0"/>
        <w:jc w:val="center"/>
        <w:rPr>
          <w:rFonts w:cstheme="minorHAnsi"/>
          <w:b/>
          <w:sz w:val="20"/>
          <w:szCs w:val="20"/>
        </w:rPr>
      </w:pPr>
      <w:r w:rsidRPr="003034EC">
        <w:rPr>
          <w:rFonts w:cstheme="minorHAnsi"/>
          <w:b/>
          <w:sz w:val="20"/>
          <w:szCs w:val="20"/>
        </w:rPr>
        <w:t>The Australian Women’s Weekly Puzzle Book Issue</w:t>
      </w:r>
      <w:r w:rsidR="00801AE2" w:rsidRPr="003034EC">
        <w:rPr>
          <w:rFonts w:cstheme="minorHAnsi"/>
          <w:b/>
          <w:sz w:val="20"/>
          <w:szCs w:val="20"/>
        </w:rPr>
        <w:t>s</w:t>
      </w:r>
      <w:r w:rsidRPr="003034EC">
        <w:rPr>
          <w:rFonts w:cstheme="minorHAnsi"/>
          <w:b/>
          <w:sz w:val="20"/>
          <w:szCs w:val="20"/>
        </w:rPr>
        <w:t xml:space="preserve"> </w:t>
      </w:r>
      <w:r w:rsidR="00801AE2" w:rsidRPr="003034EC">
        <w:rPr>
          <w:rFonts w:cstheme="minorHAnsi"/>
          <w:b/>
          <w:sz w:val="20"/>
          <w:szCs w:val="20"/>
        </w:rPr>
        <w:t>103-104</w:t>
      </w:r>
    </w:p>
    <w:p w14:paraId="0D47615C" w14:textId="77777777" w:rsidR="006C5900" w:rsidRPr="003034EC" w:rsidRDefault="006C5900" w:rsidP="003034EC">
      <w:pPr>
        <w:spacing w:after="0"/>
        <w:jc w:val="center"/>
        <w:rPr>
          <w:rFonts w:cstheme="minorHAnsi"/>
          <w:sz w:val="20"/>
          <w:szCs w:val="20"/>
        </w:rPr>
      </w:pPr>
      <w:r w:rsidRPr="003034EC">
        <w:rPr>
          <w:rFonts w:cstheme="minorHAnsi"/>
          <w:sz w:val="20"/>
          <w:szCs w:val="20"/>
        </w:rPr>
        <w:t>(“Promotion”)</w:t>
      </w:r>
    </w:p>
    <w:p w14:paraId="066EB8A1" w14:textId="77777777" w:rsidR="006C5900" w:rsidRPr="003034EC" w:rsidRDefault="006C5900" w:rsidP="006C5900">
      <w:pPr>
        <w:jc w:val="center"/>
        <w:rPr>
          <w:rFonts w:cstheme="minorHAnsi"/>
          <w:b/>
          <w:sz w:val="20"/>
          <w:szCs w:val="20"/>
        </w:rPr>
      </w:pPr>
      <w:r w:rsidRPr="003034EC">
        <w:rPr>
          <w:rFonts w:cstheme="minorHAnsi"/>
          <w:b/>
          <w:sz w:val="20"/>
          <w:szCs w:val="20"/>
        </w:rPr>
        <w:t>Terms and Conditions</w:t>
      </w:r>
    </w:p>
    <w:p w14:paraId="60ADA06C" w14:textId="77777777" w:rsidR="006C5900" w:rsidRPr="003034EC" w:rsidRDefault="006C5900" w:rsidP="006C5900">
      <w:pPr>
        <w:pStyle w:val="ListParagraph"/>
        <w:numPr>
          <w:ilvl w:val="0"/>
          <w:numId w:val="1"/>
        </w:numPr>
        <w:ind w:left="567" w:hanging="567"/>
        <w:contextualSpacing w:val="0"/>
        <w:rPr>
          <w:rFonts w:cstheme="minorHAnsi"/>
          <w:sz w:val="20"/>
          <w:szCs w:val="20"/>
        </w:rPr>
      </w:pPr>
      <w:r w:rsidRPr="003034EC">
        <w:rPr>
          <w:rFonts w:cstheme="minorHAnsi"/>
          <w:sz w:val="20"/>
          <w:szCs w:val="20"/>
        </w:rPr>
        <w:t xml:space="preserve">Information on how to enter and prizes forms part of these terms and conditions. By participating in the Promotion, you agree to be bound by these terms and conditions. </w:t>
      </w:r>
    </w:p>
    <w:p w14:paraId="7FF04851" w14:textId="77777777" w:rsidR="006C5900" w:rsidRPr="003034EC" w:rsidRDefault="006C5900" w:rsidP="006C5900">
      <w:pPr>
        <w:rPr>
          <w:rFonts w:cstheme="minorHAnsi"/>
          <w:i/>
          <w:sz w:val="20"/>
          <w:szCs w:val="20"/>
        </w:rPr>
      </w:pPr>
      <w:r w:rsidRPr="003034EC">
        <w:rPr>
          <w:rFonts w:cstheme="minorHAnsi"/>
          <w:i/>
          <w:sz w:val="20"/>
          <w:szCs w:val="20"/>
        </w:rPr>
        <w:t>Entry</w:t>
      </w:r>
    </w:p>
    <w:p w14:paraId="401339A5" w14:textId="0FA4B5D8" w:rsidR="00AD7865" w:rsidRPr="003034EC" w:rsidRDefault="006C5900" w:rsidP="006C5900">
      <w:pPr>
        <w:pStyle w:val="ListParagraph"/>
        <w:numPr>
          <w:ilvl w:val="0"/>
          <w:numId w:val="1"/>
        </w:numPr>
        <w:ind w:left="567" w:hanging="567"/>
        <w:contextualSpacing w:val="0"/>
        <w:rPr>
          <w:rFonts w:cstheme="minorHAnsi"/>
          <w:sz w:val="20"/>
          <w:szCs w:val="20"/>
        </w:rPr>
      </w:pPr>
      <w:r w:rsidRPr="003034EC">
        <w:rPr>
          <w:rFonts w:cstheme="minorHAnsi"/>
          <w:sz w:val="20"/>
          <w:szCs w:val="20"/>
        </w:rPr>
        <w:t xml:space="preserve">For Australian residents, the entire Promotion commences at 12:01am AEST/AEDST on </w:t>
      </w:r>
      <w:r w:rsidR="00FF11AC">
        <w:rPr>
          <w:rFonts w:cstheme="minorHAnsi"/>
          <w:sz w:val="20"/>
          <w:szCs w:val="20"/>
        </w:rPr>
        <w:t>10/02</w:t>
      </w:r>
      <w:r w:rsidR="00240537" w:rsidRPr="003034EC">
        <w:rPr>
          <w:rFonts w:cstheme="minorHAnsi"/>
          <w:sz w:val="20"/>
          <w:szCs w:val="20"/>
        </w:rPr>
        <w:t>/202</w:t>
      </w:r>
      <w:r w:rsidR="00801AE2" w:rsidRPr="003034EC">
        <w:rPr>
          <w:rFonts w:cstheme="minorHAnsi"/>
          <w:sz w:val="20"/>
          <w:szCs w:val="20"/>
        </w:rPr>
        <w:t>5</w:t>
      </w:r>
      <w:r w:rsidR="008C484F" w:rsidRPr="003034EC">
        <w:rPr>
          <w:rFonts w:cstheme="minorHAnsi"/>
          <w:sz w:val="20"/>
          <w:szCs w:val="20"/>
        </w:rPr>
        <w:t>.</w:t>
      </w:r>
      <w:r w:rsidRPr="003034EC">
        <w:rPr>
          <w:rFonts w:cstheme="minorHAnsi"/>
          <w:sz w:val="20"/>
          <w:szCs w:val="20"/>
        </w:rPr>
        <w:t xml:space="preserve"> For New Zealand residents, the entire Promotion commences at 12:01am NZST/NZDT on </w:t>
      </w:r>
      <w:r w:rsidR="00FF11AC">
        <w:rPr>
          <w:rFonts w:cstheme="minorHAnsi"/>
          <w:sz w:val="20"/>
          <w:szCs w:val="20"/>
        </w:rPr>
        <w:t>03</w:t>
      </w:r>
      <w:r w:rsidR="00240537" w:rsidRPr="003034EC">
        <w:rPr>
          <w:rFonts w:cstheme="minorHAnsi"/>
          <w:sz w:val="20"/>
          <w:szCs w:val="20"/>
        </w:rPr>
        <w:t>/0</w:t>
      </w:r>
      <w:r w:rsidR="00801AE2" w:rsidRPr="003034EC">
        <w:rPr>
          <w:rFonts w:cstheme="minorHAnsi"/>
          <w:sz w:val="20"/>
          <w:szCs w:val="20"/>
        </w:rPr>
        <w:t>3</w:t>
      </w:r>
      <w:r w:rsidR="00240537" w:rsidRPr="003034EC">
        <w:rPr>
          <w:rFonts w:cstheme="minorHAnsi"/>
          <w:sz w:val="20"/>
          <w:szCs w:val="20"/>
        </w:rPr>
        <w:t>/202</w:t>
      </w:r>
      <w:r w:rsidR="00801AE2" w:rsidRPr="003034EC">
        <w:rPr>
          <w:rFonts w:cstheme="minorHAnsi"/>
          <w:sz w:val="20"/>
          <w:szCs w:val="20"/>
        </w:rPr>
        <w:t>5</w:t>
      </w:r>
      <w:r w:rsidRPr="003034EC">
        <w:rPr>
          <w:rFonts w:cstheme="minorHAnsi"/>
          <w:sz w:val="20"/>
          <w:szCs w:val="20"/>
        </w:rPr>
        <w:t>.</w:t>
      </w:r>
      <w:r w:rsidR="00EB5F5F" w:rsidRPr="003034EC">
        <w:rPr>
          <w:rFonts w:cstheme="minorHAnsi"/>
          <w:sz w:val="20"/>
          <w:szCs w:val="20"/>
        </w:rPr>
        <w:t xml:space="preserve"> The</w:t>
      </w:r>
      <w:r w:rsidRPr="003034EC">
        <w:rPr>
          <w:rFonts w:cstheme="minorHAnsi"/>
          <w:sz w:val="20"/>
          <w:szCs w:val="20"/>
        </w:rPr>
        <w:t xml:space="preserve"> entire Promotion for both Australian and New Zealand residents </w:t>
      </w:r>
      <w:proofErr w:type="gramStart"/>
      <w:r w:rsidRPr="003034EC">
        <w:rPr>
          <w:rFonts w:cstheme="minorHAnsi"/>
          <w:sz w:val="20"/>
          <w:szCs w:val="20"/>
        </w:rPr>
        <w:t>ends</w:t>
      </w:r>
      <w:proofErr w:type="gramEnd"/>
      <w:r w:rsidRPr="003034EC">
        <w:rPr>
          <w:rFonts w:cstheme="minorHAnsi"/>
          <w:sz w:val="20"/>
          <w:szCs w:val="20"/>
        </w:rPr>
        <w:t xml:space="preserve">, for mail entries, with the last mail received </w:t>
      </w:r>
      <w:r w:rsidR="00FF11AC">
        <w:rPr>
          <w:rFonts w:cstheme="minorHAnsi"/>
          <w:sz w:val="20"/>
          <w:szCs w:val="20"/>
        </w:rPr>
        <w:t>05</w:t>
      </w:r>
      <w:r w:rsidR="00240537" w:rsidRPr="003034EC">
        <w:rPr>
          <w:rFonts w:cstheme="minorHAnsi"/>
          <w:sz w:val="20"/>
          <w:szCs w:val="20"/>
        </w:rPr>
        <w:t>/</w:t>
      </w:r>
      <w:r w:rsidR="00801AE2" w:rsidRPr="003034EC">
        <w:rPr>
          <w:rFonts w:cstheme="minorHAnsi"/>
          <w:sz w:val="20"/>
          <w:szCs w:val="20"/>
        </w:rPr>
        <w:t>05</w:t>
      </w:r>
      <w:r w:rsidR="00240537" w:rsidRPr="003034EC">
        <w:rPr>
          <w:rFonts w:cstheme="minorHAnsi"/>
          <w:sz w:val="20"/>
          <w:szCs w:val="20"/>
        </w:rPr>
        <w:t>/202</w:t>
      </w:r>
      <w:r w:rsidR="00801AE2" w:rsidRPr="003034EC">
        <w:rPr>
          <w:rFonts w:cstheme="minorHAnsi"/>
          <w:sz w:val="20"/>
          <w:szCs w:val="20"/>
        </w:rPr>
        <w:t>5</w:t>
      </w:r>
      <w:r w:rsidR="00240537" w:rsidRPr="003034EC">
        <w:rPr>
          <w:rFonts w:cstheme="minorHAnsi"/>
          <w:sz w:val="20"/>
          <w:szCs w:val="20"/>
        </w:rPr>
        <w:t xml:space="preserve"> </w:t>
      </w:r>
      <w:r w:rsidRPr="003034EC">
        <w:rPr>
          <w:rFonts w:cstheme="minorHAnsi"/>
          <w:sz w:val="20"/>
          <w:szCs w:val="20"/>
        </w:rPr>
        <w:t xml:space="preserve">and, for online entries, at 11:59pm AEST/AEDST on </w:t>
      </w:r>
      <w:r w:rsidR="00FF11AC">
        <w:rPr>
          <w:rFonts w:cstheme="minorHAnsi"/>
          <w:sz w:val="20"/>
          <w:szCs w:val="20"/>
        </w:rPr>
        <w:t>05</w:t>
      </w:r>
      <w:r w:rsidR="00240537" w:rsidRPr="003034EC">
        <w:rPr>
          <w:rFonts w:cstheme="minorHAnsi"/>
          <w:sz w:val="20"/>
          <w:szCs w:val="20"/>
        </w:rPr>
        <w:t>/</w:t>
      </w:r>
      <w:r w:rsidR="00801AE2" w:rsidRPr="003034EC">
        <w:rPr>
          <w:rFonts w:cstheme="minorHAnsi"/>
          <w:sz w:val="20"/>
          <w:szCs w:val="20"/>
        </w:rPr>
        <w:t>05</w:t>
      </w:r>
      <w:r w:rsidR="00240537" w:rsidRPr="003034EC">
        <w:rPr>
          <w:rFonts w:cstheme="minorHAnsi"/>
          <w:sz w:val="20"/>
          <w:szCs w:val="20"/>
        </w:rPr>
        <w:t>/202</w:t>
      </w:r>
      <w:r w:rsidR="00801AE2" w:rsidRPr="003034EC">
        <w:rPr>
          <w:rFonts w:cstheme="minorHAnsi"/>
          <w:sz w:val="20"/>
          <w:szCs w:val="20"/>
        </w:rPr>
        <w:t>5</w:t>
      </w:r>
      <w:r w:rsidR="005C4082" w:rsidRPr="003034EC">
        <w:rPr>
          <w:rFonts w:cstheme="minorHAnsi"/>
          <w:sz w:val="20"/>
          <w:szCs w:val="20"/>
        </w:rPr>
        <w:t>.</w:t>
      </w:r>
      <w:r w:rsidR="00240537" w:rsidRPr="003034EC">
        <w:rPr>
          <w:rFonts w:cstheme="minorHAnsi"/>
          <w:sz w:val="20"/>
          <w:szCs w:val="20"/>
        </w:rPr>
        <w:t xml:space="preserve"> </w:t>
      </w:r>
      <w:r w:rsidR="00AA63ED" w:rsidRPr="003034EC">
        <w:rPr>
          <w:rFonts w:cstheme="minorHAnsi"/>
          <w:sz w:val="20"/>
          <w:szCs w:val="20"/>
        </w:rPr>
        <w:t>The entire Promotion comprises of two promotional periods (each a “Promotional Period”) that share the same prize pool. The applicable commencement and close dates for each Promotional Period are specified in Table A.</w:t>
      </w:r>
    </w:p>
    <w:p w14:paraId="4F31F036" w14:textId="77777777" w:rsidR="00AA63ED" w:rsidRPr="003034EC" w:rsidRDefault="00AA63ED" w:rsidP="003034EC">
      <w:pPr>
        <w:ind w:left="567"/>
        <w:rPr>
          <w:rFonts w:cstheme="minorHAnsi"/>
          <w:b/>
          <w:sz w:val="20"/>
          <w:szCs w:val="20"/>
        </w:rPr>
      </w:pPr>
      <w:r w:rsidRPr="003034EC">
        <w:rPr>
          <w:rFonts w:cstheme="minorHAnsi"/>
          <w:b/>
          <w:sz w:val="20"/>
          <w:szCs w:val="20"/>
        </w:rPr>
        <w:t>Table A</w:t>
      </w:r>
    </w:p>
    <w:tbl>
      <w:tblPr>
        <w:tblW w:w="5803" w:type="dxa"/>
        <w:tblInd w:w="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1587"/>
        <w:gridCol w:w="1466"/>
        <w:gridCol w:w="1790"/>
      </w:tblGrid>
      <w:tr w:rsidR="00BA4411" w:rsidRPr="003034EC" w14:paraId="59156531" w14:textId="77777777" w:rsidTr="003034EC">
        <w:trPr>
          <w:trHeight w:val="585"/>
        </w:trPr>
        <w:tc>
          <w:tcPr>
            <w:tcW w:w="960" w:type="dxa"/>
            <w:shd w:val="clear" w:color="auto" w:fill="auto"/>
            <w:noWrap/>
            <w:vAlign w:val="center"/>
            <w:hideMark/>
          </w:tcPr>
          <w:p w14:paraId="49D924E7" w14:textId="77777777" w:rsidR="00AA63ED" w:rsidRPr="003034EC" w:rsidRDefault="00AA63ED" w:rsidP="00F33F71">
            <w:pPr>
              <w:spacing w:after="0" w:line="240" w:lineRule="auto"/>
              <w:jc w:val="center"/>
              <w:rPr>
                <w:rFonts w:eastAsia="Times New Roman" w:cstheme="minorHAnsi"/>
                <w:b/>
                <w:bCs/>
                <w:sz w:val="20"/>
                <w:szCs w:val="20"/>
                <w:lang w:eastAsia="en-AU"/>
              </w:rPr>
            </w:pPr>
            <w:r w:rsidRPr="003034EC">
              <w:rPr>
                <w:rFonts w:eastAsia="Times New Roman" w:cstheme="minorHAnsi"/>
                <w:b/>
                <w:bCs/>
                <w:sz w:val="20"/>
                <w:szCs w:val="20"/>
                <w:lang w:eastAsia="en-AU"/>
              </w:rPr>
              <w:t>ISSUE</w:t>
            </w:r>
          </w:p>
        </w:tc>
        <w:tc>
          <w:tcPr>
            <w:tcW w:w="1587" w:type="dxa"/>
            <w:shd w:val="clear" w:color="auto" w:fill="auto"/>
            <w:vAlign w:val="center"/>
            <w:hideMark/>
          </w:tcPr>
          <w:p w14:paraId="2A69913A" w14:textId="77777777" w:rsidR="00AA63ED" w:rsidRPr="003034EC" w:rsidRDefault="00AA63ED" w:rsidP="00F33F71">
            <w:pPr>
              <w:spacing w:after="0" w:line="240" w:lineRule="auto"/>
              <w:jc w:val="center"/>
              <w:rPr>
                <w:rFonts w:eastAsia="Times New Roman" w:cstheme="minorHAnsi"/>
                <w:b/>
                <w:bCs/>
                <w:sz w:val="20"/>
                <w:szCs w:val="20"/>
                <w:lang w:eastAsia="en-AU"/>
              </w:rPr>
            </w:pPr>
            <w:r w:rsidRPr="003034EC">
              <w:rPr>
                <w:rFonts w:eastAsia="Times New Roman" w:cstheme="minorHAnsi"/>
                <w:b/>
                <w:bCs/>
                <w:sz w:val="20"/>
                <w:szCs w:val="20"/>
                <w:lang w:eastAsia="en-AU"/>
              </w:rPr>
              <w:t>AU Open Date</w:t>
            </w:r>
          </w:p>
        </w:tc>
        <w:tc>
          <w:tcPr>
            <w:tcW w:w="1466" w:type="dxa"/>
            <w:shd w:val="clear" w:color="auto" w:fill="auto"/>
            <w:noWrap/>
            <w:vAlign w:val="center"/>
            <w:hideMark/>
          </w:tcPr>
          <w:p w14:paraId="2EF539B5" w14:textId="77777777" w:rsidR="00AA63ED" w:rsidRPr="003034EC" w:rsidRDefault="00AA63ED" w:rsidP="00F33F71">
            <w:pPr>
              <w:spacing w:after="0" w:line="240" w:lineRule="auto"/>
              <w:jc w:val="center"/>
              <w:rPr>
                <w:rFonts w:eastAsia="Times New Roman" w:cstheme="minorHAnsi"/>
                <w:b/>
                <w:bCs/>
                <w:sz w:val="20"/>
                <w:szCs w:val="20"/>
                <w:lang w:eastAsia="en-AU"/>
              </w:rPr>
            </w:pPr>
            <w:r w:rsidRPr="003034EC">
              <w:rPr>
                <w:rFonts w:eastAsia="Times New Roman" w:cstheme="minorHAnsi"/>
                <w:b/>
                <w:bCs/>
                <w:sz w:val="20"/>
                <w:szCs w:val="20"/>
                <w:lang w:eastAsia="en-AU"/>
              </w:rPr>
              <w:t>NZ Open Date</w:t>
            </w:r>
          </w:p>
        </w:tc>
        <w:tc>
          <w:tcPr>
            <w:tcW w:w="1790" w:type="dxa"/>
            <w:shd w:val="clear" w:color="auto" w:fill="auto"/>
            <w:vAlign w:val="center"/>
            <w:hideMark/>
          </w:tcPr>
          <w:p w14:paraId="10B3B437" w14:textId="191DC105" w:rsidR="00AA63ED" w:rsidRPr="003034EC" w:rsidRDefault="00AA63ED" w:rsidP="00F33F71">
            <w:pPr>
              <w:spacing w:after="0" w:line="240" w:lineRule="auto"/>
              <w:jc w:val="center"/>
              <w:rPr>
                <w:rFonts w:eastAsia="Times New Roman" w:cstheme="minorHAnsi"/>
                <w:b/>
                <w:bCs/>
                <w:sz w:val="20"/>
                <w:szCs w:val="20"/>
                <w:lang w:eastAsia="en-AU"/>
              </w:rPr>
            </w:pPr>
            <w:r w:rsidRPr="003034EC">
              <w:rPr>
                <w:rFonts w:eastAsia="Times New Roman" w:cstheme="minorHAnsi"/>
                <w:b/>
                <w:bCs/>
                <w:sz w:val="20"/>
                <w:szCs w:val="20"/>
                <w:lang w:eastAsia="en-AU"/>
              </w:rPr>
              <w:t xml:space="preserve">AU </w:t>
            </w:r>
            <w:r w:rsidR="00AE030B" w:rsidRPr="003034EC">
              <w:rPr>
                <w:rFonts w:eastAsia="Times New Roman" w:cstheme="minorHAnsi"/>
                <w:b/>
                <w:bCs/>
                <w:sz w:val="20"/>
                <w:szCs w:val="20"/>
                <w:lang w:eastAsia="en-AU"/>
              </w:rPr>
              <w:t>&amp;</w:t>
            </w:r>
            <w:r w:rsidRPr="003034EC">
              <w:rPr>
                <w:rFonts w:eastAsia="Times New Roman" w:cstheme="minorHAnsi"/>
                <w:b/>
                <w:bCs/>
                <w:sz w:val="20"/>
                <w:szCs w:val="20"/>
                <w:lang w:eastAsia="en-AU"/>
              </w:rPr>
              <w:t xml:space="preserve"> NZ Close Date</w:t>
            </w:r>
          </w:p>
        </w:tc>
      </w:tr>
      <w:tr w:rsidR="00BA4411" w:rsidRPr="003034EC" w14:paraId="2F46E0AD" w14:textId="77777777" w:rsidTr="003034EC">
        <w:trPr>
          <w:trHeight w:val="300"/>
        </w:trPr>
        <w:tc>
          <w:tcPr>
            <w:tcW w:w="960" w:type="dxa"/>
            <w:shd w:val="clear" w:color="000000" w:fill="FFFFFF"/>
            <w:noWrap/>
            <w:vAlign w:val="center"/>
            <w:hideMark/>
          </w:tcPr>
          <w:p w14:paraId="24D7E005" w14:textId="77777777" w:rsidR="00AA63ED" w:rsidRPr="003034EC" w:rsidRDefault="00AA63ED" w:rsidP="00F33F71">
            <w:pPr>
              <w:spacing w:after="0" w:line="240" w:lineRule="auto"/>
              <w:jc w:val="center"/>
              <w:rPr>
                <w:rFonts w:eastAsia="Times New Roman" w:cstheme="minorHAnsi"/>
                <w:b/>
                <w:bCs/>
                <w:sz w:val="20"/>
                <w:szCs w:val="20"/>
                <w:lang w:eastAsia="en-AU"/>
              </w:rPr>
            </w:pPr>
            <w:r w:rsidRPr="003034EC">
              <w:rPr>
                <w:rFonts w:eastAsia="Times New Roman" w:cstheme="minorHAnsi"/>
                <w:b/>
                <w:bCs/>
                <w:sz w:val="20"/>
                <w:szCs w:val="20"/>
                <w:lang w:eastAsia="en-AU"/>
              </w:rPr>
              <w:t>103</w:t>
            </w:r>
          </w:p>
        </w:tc>
        <w:tc>
          <w:tcPr>
            <w:tcW w:w="1587" w:type="dxa"/>
            <w:shd w:val="clear" w:color="000000" w:fill="FFFFFF"/>
            <w:noWrap/>
            <w:vAlign w:val="center"/>
            <w:hideMark/>
          </w:tcPr>
          <w:p w14:paraId="08B9E3C8" w14:textId="6816EBD8" w:rsidR="00AA63ED" w:rsidRPr="003034EC" w:rsidRDefault="00FF11AC" w:rsidP="003034EC">
            <w:pPr>
              <w:spacing w:after="0" w:line="240" w:lineRule="auto"/>
              <w:ind w:firstLineChars="100" w:firstLine="200"/>
              <w:jc w:val="center"/>
              <w:rPr>
                <w:rFonts w:eastAsia="Times New Roman" w:cstheme="minorHAnsi"/>
                <w:sz w:val="20"/>
                <w:szCs w:val="20"/>
                <w:lang w:eastAsia="en-AU"/>
              </w:rPr>
            </w:pPr>
            <w:r>
              <w:rPr>
                <w:rFonts w:eastAsia="Times New Roman" w:cstheme="minorHAnsi"/>
                <w:sz w:val="20"/>
                <w:szCs w:val="20"/>
                <w:lang w:eastAsia="en-AU"/>
              </w:rPr>
              <w:t>10</w:t>
            </w:r>
            <w:r w:rsidR="00AA63ED" w:rsidRPr="003034EC">
              <w:rPr>
                <w:rFonts w:eastAsia="Times New Roman" w:cstheme="minorHAnsi"/>
                <w:sz w:val="20"/>
                <w:szCs w:val="20"/>
                <w:lang w:eastAsia="en-AU"/>
              </w:rPr>
              <w:t>/02/2025</w:t>
            </w:r>
          </w:p>
        </w:tc>
        <w:tc>
          <w:tcPr>
            <w:tcW w:w="1466" w:type="dxa"/>
            <w:shd w:val="clear" w:color="000000" w:fill="FFFFFF"/>
            <w:noWrap/>
            <w:vAlign w:val="center"/>
            <w:hideMark/>
          </w:tcPr>
          <w:p w14:paraId="5E641977" w14:textId="762388B6" w:rsidR="00AA63ED" w:rsidRPr="003034EC" w:rsidRDefault="00FF11AC" w:rsidP="003034EC">
            <w:pPr>
              <w:spacing w:after="0" w:line="240" w:lineRule="auto"/>
              <w:ind w:firstLineChars="100" w:firstLine="200"/>
              <w:jc w:val="center"/>
              <w:rPr>
                <w:rFonts w:eastAsia="Times New Roman" w:cstheme="minorHAnsi"/>
                <w:sz w:val="20"/>
                <w:szCs w:val="20"/>
                <w:lang w:eastAsia="en-AU"/>
              </w:rPr>
            </w:pPr>
            <w:r>
              <w:rPr>
                <w:rFonts w:eastAsia="Times New Roman" w:cstheme="minorHAnsi"/>
                <w:sz w:val="20"/>
                <w:szCs w:val="20"/>
                <w:lang w:eastAsia="en-AU"/>
              </w:rPr>
              <w:t>03</w:t>
            </w:r>
            <w:r w:rsidR="00AA63ED" w:rsidRPr="003034EC">
              <w:rPr>
                <w:rFonts w:eastAsia="Times New Roman" w:cstheme="minorHAnsi"/>
                <w:sz w:val="20"/>
                <w:szCs w:val="20"/>
                <w:lang w:eastAsia="en-AU"/>
              </w:rPr>
              <w:t>/03/2025</w:t>
            </w:r>
          </w:p>
        </w:tc>
        <w:tc>
          <w:tcPr>
            <w:tcW w:w="1790" w:type="dxa"/>
            <w:shd w:val="clear" w:color="000000" w:fill="FFFFFF"/>
            <w:noWrap/>
            <w:vAlign w:val="center"/>
            <w:hideMark/>
          </w:tcPr>
          <w:p w14:paraId="4131D1B5" w14:textId="6F9F53CA" w:rsidR="00AA63ED" w:rsidRPr="003034EC" w:rsidRDefault="00FF11AC" w:rsidP="003034EC">
            <w:pPr>
              <w:spacing w:after="0" w:line="240" w:lineRule="auto"/>
              <w:ind w:firstLineChars="100" w:firstLine="200"/>
              <w:jc w:val="center"/>
              <w:rPr>
                <w:rFonts w:eastAsia="Times New Roman" w:cstheme="minorHAnsi"/>
                <w:sz w:val="20"/>
                <w:szCs w:val="20"/>
                <w:lang w:eastAsia="en-AU"/>
              </w:rPr>
            </w:pPr>
            <w:r>
              <w:rPr>
                <w:rFonts w:eastAsia="Times New Roman" w:cstheme="minorHAnsi"/>
                <w:sz w:val="20"/>
                <w:szCs w:val="20"/>
                <w:lang w:eastAsia="en-AU"/>
              </w:rPr>
              <w:t>31</w:t>
            </w:r>
            <w:r w:rsidR="00AA63ED" w:rsidRPr="003034EC">
              <w:rPr>
                <w:rFonts w:eastAsia="Times New Roman" w:cstheme="minorHAnsi"/>
                <w:sz w:val="20"/>
                <w:szCs w:val="20"/>
                <w:lang w:eastAsia="en-AU"/>
              </w:rPr>
              <w:t>/0</w:t>
            </w:r>
            <w:r>
              <w:rPr>
                <w:rFonts w:eastAsia="Times New Roman" w:cstheme="minorHAnsi"/>
                <w:sz w:val="20"/>
                <w:szCs w:val="20"/>
                <w:lang w:eastAsia="en-AU"/>
              </w:rPr>
              <w:t>3</w:t>
            </w:r>
            <w:r w:rsidR="00AA63ED" w:rsidRPr="003034EC">
              <w:rPr>
                <w:rFonts w:eastAsia="Times New Roman" w:cstheme="minorHAnsi"/>
                <w:sz w:val="20"/>
                <w:szCs w:val="20"/>
                <w:lang w:eastAsia="en-AU"/>
              </w:rPr>
              <w:t>/2025</w:t>
            </w:r>
          </w:p>
        </w:tc>
      </w:tr>
      <w:tr w:rsidR="00BA4411" w:rsidRPr="003034EC" w14:paraId="2F186A1E" w14:textId="77777777" w:rsidTr="003034EC">
        <w:trPr>
          <w:trHeight w:val="300"/>
        </w:trPr>
        <w:tc>
          <w:tcPr>
            <w:tcW w:w="960" w:type="dxa"/>
            <w:shd w:val="clear" w:color="000000" w:fill="FFFFFF"/>
            <w:noWrap/>
            <w:vAlign w:val="center"/>
            <w:hideMark/>
          </w:tcPr>
          <w:p w14:paraId="4D26111B" w14:textId="77777777" w:rsidR="00AA63ED" w:rsidRPr="003034EC" w:rsidRDefault="00AA63ED" w:rsidP="00F33F71">
            <w:pPr>
              <w:spacing w:after="0" w:line="240" w:lineRule="auto"/>
              <w:jc w:val="center"/>
              <w:rPr>
                <w:rFonts w:eastAsia="Times New Roman" w:cstheme="minorHAnsi"/>
                <w:b/>
                <w:bCs/>
                <w:sz w:val="20"/>
                <w:szCs w:val="20"/>
                <w:lang w:eastAsia="en-AU"/>
              </w:rPr>
            </w:pPr>
            <w:r w:rsidRPr="003034EC">
              <w:rPr>
                <w:rFonts w:eastAsia="Times New Roman" w:cstheme="minorHAnsi"/>
                <w:b/>
                <w:bCs/>
                <w:sz w:val="20"/>
                <w:szCs w:val="20"/>
                <w:lang w:eastAsia="en-AU"/>
              </w:rPr>
              <w:t>104</w:t>
            </w:r>
          </w:p>
        </w:tc>
        <w:tc>
          <w:tcPr>
            <w:tcW w:w="1587" w:type="dxa"/>
            <w:shd w:val="clear" w:color="000000" w:fill="FFFFFF"/>
            <w:noWrap/>
            <w:vAlign w:val="center"/>
            <w:hideMark/>
          </w:tcPr>
          <w:p w14:paraId="486B24DB" w14:textId="5C45EAF6" w:rsidR="00AA63ED" w:rsidRPr="003034EC" w:rsidRDefault="00FF11AC" w:rsidP="003034EC">
            <w:pPr>
              <w:spacing w:after="0" w:line="240" w:lineRule="auto"/>
              <w:ind w:firstLineChars="100" w:firstLine="200"/>
              <w:jc w:val="center"/>
              <w:rPr>
                <w:rFonts w:eastAsia="Times New Roman" w:cstheme="minorHAnsi"/>
                <w:sz w:val="20"/>
                <w:szCs w:val="20"/>
                <w:lang w:eastAsia="en-AU"/>
              </w:rPr>
            </w:pPr>
            <w:r>
              <w:rPr>
                <w:rFonts w:eastAsia="Times New Roman" w:cstheme="minorHAnsi"/>
                <w:sz w:val="20"/>
                <w:szCs w:val="20"/>
                <w:lang w:eastAsia="en-AU"/>
              </w:rPr>
              <w:t>17</w:t>
            </w:r>
            <w:r w:rsidR="00AA63ED" w:rsidRPr="003034EC">
              <w:rPr>
                <w:rFonts w:eastAsia="Times New Roman" w:cstheme="minorHAnsi"/>
                <w:sz w:val="20"/>
                <w:szCs w:val="20"/>
                <w:lang w:eastAsia="en-AU"/>
              </w:rPr>
              <w:t>/</w:t>
            </w:r>
            <w:r w:rsidR="007A65CA">
              <w:rPr>
                <w:rFonts w:eastAsia="Times New Roman" w:cstheme="minorHAnsi"/>
                <w:sz w:val="20"/>
                <w:szCs w:val="20"/>
                <w:lang w:eastAsia="en-AU"/>
              </w:rPr>
              <w:t>0</w:t>
            </w:r>
            <w:r w:rsidR="00AA63ED" w:rsidRPr="003034EC">
              <w:rPr>
                <w:rFonts w:eastAsia="Times New Roman" w:cstheme="minorHAnsi"/>
                <w:sz w:val="20"/>
                <w:szCs w:val="20"/>
                <w:lang w:eastAsia="en-AU"/>
              </w:rPr>
              <w:t>3/2025</w:t>
            </w:r>
          </w:p>
        </w:tc>
        <w:tc>
          <w:tcPr>
            <w:tcW w:w="1466" w:type="dxa"/>
            <w:shd w:val="clear" w:color="000000" w:fill="FFFFFF"/>
            <w:noWrap/>
            <w:vAlign w:val="center"/>
            <w:hideMark/>
          </w:tcPr>
          <w:p w14:paraId="5171BC8D" w14:textId="684340E0" w:rsidR="00AA63ED" w:rsidRPr="003034EC" w:rsidRDefault="00FF11AC" w:rsidP="003034EC">
            <w:pPr>
              <w:spacing w:after="0" w:line="240" w:lineRule="auto"/>
              <w:ind w:firstLineChars="100" w:firstLine="200"/>
              <w:jc w:val="center"/>
              <w:rPr>
                <w:rFonts w:eastAsia="Times New Roman" w:cstheme="minorHAnsi"/>
                <w:sz w:val="20"/>
                <w:szCs w:val="20"/>
                <w:lang w:eastAsia="en-AU"/>
              </w:rPr>
            </w:pPr>
            <w:r>
              <w:rPr>
                <w:rFonts w:eastAsia="Times New Roman" w:cstheme="minorHAnsi"/>
                <w:sz w:val="20"/>
                <w:szCs w:val="20"/>
                <w:lang w:eastAsia="en-AU"/>
              </w:rPr>
              <w:t>07</w:t>
            </w:r>
            <w:r w:rsidR="00AA63ED" w:rsidRPr="003034EC">
              <w:rPr>
                <w:rFonts w:eastAsia="Times New Roman" w:cstheme="minorHAnsi"/>
                <w:sz w:val="20"/>
                <w:szCs w:val="20"/>
                <w:lang w:eastAsia="en-AU"/>
              </w:rPr>
              <w:t>/04/2025</w:t>
            </w:r>
          </w:p>
        </w:tc>
        <w:tc>
          <w:tcPr>
            <w:tcW w:w="1790" w:type="dxa"/>
            <w:shd w:val="clear" w:color="000000" w:fill="FFFFFF"/>
            <w:noWrap/>
            <w:vAlign w:val="center"/>
            <w:hideMark/>
          </w:tcPr>
          <w:p w14:paraId="135B42A5" w14:textId="10EE5604" w:rsidR="00AA63ED" w:rsidRPr="003034EC" w:rsidRDefault="00FF11AC" w:rsidP="003034EC">
            <w:pPr>
              <w:spacing w:after="0" w:line="240" w:lineRule="auto"/>
              <w:ind w:firstLineChars="100" w:firstLine="200"/>
              <w:jc w:val="center"/>
              <w:rPr>
                <w:rFonts w:eastAsia="Times New Roman" w:cstheme="minorHAnsi"/>
                <w:sz w:val="20"/>
                <w:szCs w:val="20"/>
                <w:lang w:eastAsia="en-AU"/>
              </w:rPr>
            </w:pPr>
            <w:r>
              <w:rPr>
                <w:rFonts w:eastAsia="Times New Roman" w:cstheme="minorHAnsi"/>
                <w:sz w:val="20"/>
                <w:szCs w:val="20"/>
                <w:lang w:eastAsia="en-AU"/>
              </w:rPr>
              <w:t>05</w:t>
            </w:r>
            <w:r w:rsidR="00AA63ED" w:rsidRPr="003034EC">
              <w:rPr>
                <w:rFonts w:eastAsia="Times New Roman" w:cstheme="minorHAnsi"/>
                <w:sz w:val="20"/>
                <w:szCs w:val="20"/>
                <w:lang w:eastAsia="en-AU"/>
              </w:rPr>
              <w:t>/05/2025</w:t>
            </w:r>
          </w:p>
        </w:tc>
      </w:tr>
    </w:tbl>
    <w:p w14:paraId="761B1C39" w14:textId="0E385B0B" w:rsidR="00AA63ED" w:rsidRPr="003034EC" w:rsidRDefault="00AA63ED" w:rsidP="003034EC">
      <w:pPr>
        <w:pStyle w:val="ListParagraph"/>
        <w:spacing w:after="0"/>
        <w:ind w:left="360"/>
        <w:contextualSpacing w:val="0"/>
        <w:rPr>
          <w:rFonts w:cstheme="minorHAnsi"/>
          <w:b/>
          <w:sz w:val="20"/>
          <w:szCs w:val="20"/>
        </w:rPr>
      </w:pPr>
    </w:p>
    <w:p w14:paraId="1A579CC4" w14:textId="1AFEBD94" w:rsidR="00961CC1" w:rsidRPr="003034EC" w:rsidRDefault="00961CC1" w:rsidP="00961CC1">
      <w:pPr>
        <w:pStyle w:val="ListParagraph"/>
        <w:numPr>
          <w:ilvl w:val="0"/>
          <w:numId w:val="1"/>
        </w:numPr>
        <w:ind w:left="567" w:hanging="567"/>
        <w:contextualSpacing w:val="0"/>
        <w:rPr>
          <w:rFonts w:cstheme="minorHAnsi"/>
          <w:sz w:val="20"/>
          <w:szCs w:val="20"/>
        </w:rPr>
      </w:pPr>
      <w:r w:rsidRPr="003034EC">
        <w:rPr>
          <w:rFonts w:cstheme="minorHAnsi"/>
          <w:sz w:val="20"/>
          <w:szCs w:val="20"/>
        </w:rPr>
        <w:t xml:space="preserve">You must be aged 18 years or over to enter. Entry is open to Australian and New Zealand residents who purchase from an authorised outlet (or receive as part of a subscription) Issues 103 to 104 of The Australian Women’s Weekly Puzzle Book. Employees of the Promoter and their immediate family and other persons associated with the Promotion are ineligible to enter. "Immediate family" means any of the following: spouse, ex-spouse, de-facto spouse, child or </w:t>
      </w:r>
      <w:proofErr w:type="gramStart"/>
      <w:r w:rsidRPr="003034EC">
        <w:rPr>
          <w:rFonts w:cstheme="minorHAnsi"/>
          <w:sz w:val="20"/>
          <w:szCs w:val="20"/>
        </w:rPr>
        <w:t>step-child</w:t>
      </w:r>
      <w:proofErr w:type="gramEnd"/>
      <w:r w:rsidRPr="003034EC">
        <w:rPr>
          <w:rFonts w:cstheme="minorHAnsi"/>
          <w:sz w:val="20"/>
          <w:szCs w:val="20"/>
        </w:rPr>
        <w:t xml:space="preserve"> (whether natural or by adoption), parent, step-parent, grandparent, step-grandparent, uncle, aunt, niece, nephew, brother, sister, step-brother, step-sister or 1st cousin.</w:t>
      </w:r>
    </w:p>
    <w:p w14:paraId="28B5B5F8" w14:textId="165962D0" w:rsidR="00961CC1" w:rsidRPr="003034EC" w:rsidRDefault="00961CC1" w:rsidP="00961CC1">
      <w:pPr>
        <w:numPr>
          <w:ilvl w:val="0"/>
          <w:numId w:val="1"/>
        </w:numPr>
        <w:pBdr>
          <w:top w:val="nil"/>
          <w:left w:val="nil"/>
          <w:bottom w:val="nil"/>
          <w:right w:val="nil"/>
          <w:between w:val="nil"/>
        </w:pBdr>
        <w:spacing w:before="120" w:after="240" w:line="240" w:lineRule="auto"/>
        <w:ind w:left="567" w:hanging="567"/>
        <w:rPr>
          <w:rFonts w:cstheme="minorHAnsi"/>
          <w:sz w:val="20"/>
          <w:szCs w:val="20"/>
        </w:rPr>
      </w:pPr>
      <w:r w:rsidRPr="003034EC">
        <w:rPr>
          <w:rFonts w:cstheme="minorHAnsi"/>
          <w:b/>
          <w:bCs/>
          <w:sz w:val="20"/>
          <w:szCs w:val="20"/>
        </w:rPr>
        <w:t>To enter by mail (Australia only):</w:t>
      </w:r>
      <w:r w:rsidRPr="003034EC">
        <w:rPr>
          <w:rFonts w:cstheme="minorHAnsi"/>
          <w:sz w:val="20"/>
          <w:szCs w:val="20"/>
        </w:rPr>
        <w:t xml:space="preserve"> You can enter by completing the entry coupon in the magazine and filling in the correct answers to the relevant puzzles and sending the completed coupon by mail, so it is received by the Promoter during the Promotional Period. Mail entries are to be sent to the mailing address as published in the magazine. You may enter as many times as you wish; however, each entry must be posted in a separate stamped business-sized envelope (220mm x 110mm or smaller) and contain an official entry coupon. Only original entry forms from magazines in official circulation are valid. Entries from newsagents' returns will not be accepted. </w:t>
      </w:r>
    </w:p>
    <w:p w14:paraId="5C5A3C5D" w14:textId="2411F86D" w:rsidR="00A0423F" w:rsidRPr="003034EC" w:rsidRDefault="00A0423F" w:rsidP="00A0423F">
      <w:pPr>
        <w:numPr>
          <w:ilvl w:val="0"/>
          <w:numId w:val="1"/>
        </w:numPr>
        <w:pBdr>
          <w:top w:val="nil"/>
          <w:left w:val="nil"/>
          <w:bottom w:val="nil"/>
          <w:right w:val="nil"/>
          <w:between w:val="nil"/>
        </w:pBdr>
        <w:spacing w:before="120" w:after="240" w:line="240" w:lineRule="auto"/>
        <w:ind w:left="567" w:hanging="567"/>
        <w:rPr>
          <w:rFonts w:cstheme="minorHAnsi"/>
          <w:sz w:val="20"/>
          <w:szCs w:val="20"/>
        </w:rPr>
      </w:pPr>
      <w:r w:rsidRPr="003034EC">
        <w:rPr>
          <w:rFonts w:cstheme="minorHAnsi"/>
          <w:b/>
          <w:bCs/>
          <w:sz w:val="20"/>
          <w:szCs w:val="20"/>
        </w:rPr>
        <w:t>To enter online (Australia and New Zealand):</w:t>
      </w:r>
      <w:r w:rsidRPr="003034EC">
        <w:rPr>
          <w:rFonts w:cstheme="minorHAnsi"/>
          <w:sz w:val="20"/>
          <w:szCs w:val="20"/>
        </w:rPr>
        <w:t xml:space="preserve"> You can enter by going to </w:t>
      </w:r>
      <w:hyperlink r:id="rId6" w:history="1">
        <w:r w:rsidR="005114DC" w:rsidRPr="00635D2D">
          <w:rPr>
            <w:rStyle w:val="Hyperlink"/>
            <w:color w:val="auto"/>
            <w:sz w:val="20"/>
            <w:szCs w:val="20"/>
            <w:lang w:val="en-GB"/>
          </w:rPr>
          <w:t>www.nowtolove.com.au/win</w:t>
        </w:r>
      </w:hyperlink>
      <w:r w:rsidR="005114DC" w:rsidRPr="00635D2D">
        <w:rPr>
          <w:rStyle w:val="Hyperlink"/>
          <w:color w:val="auto"/>
          <w:sz w:val="20"/>
          <w:szCs w:val="20"/>
          <w:lang w:val="en-GB"/>
        </w:rPr>
        <w:t xml:space="preserve"> </w:t>
      </w:r>
      <w:r w:rsidRPr="00635D2D">
        <w:rPr>
          <w:rFonts w:cstheme="minorHAnsi"/>
          <w:sz w:val="20"/>
          <w:szCs w:val="20"/>
        </w:rPr>
        <w:t>and following the prompts to the coupon entry page. At the coupon</w:t>
      </w:r>
      <w:r w:rsidRPr="003034EC">
        <w:rPr>
          <w:rFonts w:cstheme="minorHAnsi"/>
          <w:sz w:val="20"/>
          <w:szCs w:val="20"/>
        </w:rPr>
        <w:t xml:space="preserve"> entry page, you submit an online entry by completing the entry form (including your full name, mailing address, email address and daytime telephone number) and submitting the entry as instructed during the Promotional Period. Only one online entry is accepted per person per puzzle per issue. </w:t>
      </w:r>
    </w:p>
    <w:p w14:paraId="5E63FC1C" w14:textId="40961576" w:rsidR="00D95CEC" w:rsidRPr="003034EC" w:rsidRDefault="00D95CEC" w:rsidP="00D95CEC">
      <w:pPr>
        <w:numPr>
          <w:ilvl w:val="0"/>
          <w:numId w:val="1"/>
        </w:numPr>
        <w:pBdr>
          <w:top w:val="nil"/>
          <w:left w:val="nil"/>
          <w:bottom w:val="nil"/>
          <w:right w:val="nil"/>
          <w:between w:val="nil"/>
        </w:pBdr>
        <w:spacing w:before="120" w:after="240" w:line="240" w:lineRule="auto"/>
        <w:ind w:left="567" w:hanging="567"/>
        <w:rPr>
          <w:rFonts w:cstheme="minorHAnsi"/>
          <w:sz w:val="20"/>
          <w:szCs w:val="20"/>
        </w:rPr>
      </w:pPr>
      <w:r w:rsidRPr="003034EC">
        <w:rPr>
          <w:rFonts w:cstheme="minorHAnsi"/>
          <w:sz w:val="20"/>
          <w:szCs w:val="20"/>
        </w:rPr>
        <w:t xml:space="preserve">For the avoidance of doubt, you do not have to complete every puzzle; you may complete only the puzzles relevant to the prizes that you wish to win. You must retain the original of all purchase receipts for all entries as proof of purchase. If a receipt is not available from the store where the magazine(s) were purchased, you must retain an original of the magazine cover as proof of purchase. Failure to produce the required valid purchase receipt or original magazine cover for all entries when requested may, in the absolute discretion of the Promoter, result in invalidation of all your entries and forfeiture </w:t>
      </w:r>
      <w:r w:rsidRPr="003034EC">
        <w:rPr>
          <w:rFonts w:cstheme="minorHAnsi"/>
          <w:sz w:val="20"/>
          <w:szCs w:val="20"/>
        </w:rPr>
        <w:lastRenderedPageBreak/>
        <w:t>of any right to a prize. Each entry must relate to a separate, qualifying purchase. Photocopies or scanned copies of the magazine cover or purchase receipt will not be accepted.</w:t>
      </w:r>
    </w:p>
    <w:p w14:paraId="2BD5413F" w14:textId="77777777" w:rsidR="00D95CEC" w:rsidRPr="003034EC" w:rsidRDefault="00D95CEC" w:rsidP="00D95CEC">
      <w:pPr>
        <w:numPr>
          <w:ilvl w:val="0"/>
          <w:numId w:val="1"/>
        </w:numPr>
        <w:pBdr>
          <w:top w:val="nil"/>
          <w:left w:val="nil"/>
          <w:bottom w:val="nil"/>
          <w:right w:val="nil"/>
          <w:between w:val="nil"/>
        </w:pBdr>
        <w:spacing w:before="120" w:after="240" w:line="240" w:lineRule="auto"/>
        <w:ind w:left="567" w:hanging="567"/>
        <w:rPr>
          <w:rFonts w:cstheme="minorHAnsi"/>
          <w:sz w:val="20"/>
          <w:szCs w:val="20"/>
        </w:rPr>
      </w:pPr>
      <w:r w:rsidRPr="003034EC">
        <w:rPr>
          <w:rFonts w:cstheme="minorHAnsi"/>
          <w:sz w:val="20"/>
          <w:szCs w:val="20"/>
        </w:rPr>
        <w:t xml:space="preserve">An entry must not be: (a) late; (b) incomplete; (c) indecipherable; (d) incomprehensible; (e) illegible; or (f) unlawful. Any such entry will be ineligible and will be discarded. Any entry that the Promoter deems otherwise inappropriate will be ineligible and will be discarded. </w:t>
      </w:r>
    </w:p>
    <w:p w14:paraId="1D0DA2C2" w14:textId="5584DB4B" w:rsidR="00D95CEC" w:rsidRPr="003034EC" w:rsidRDefault="00D95CEC" w:rsidP="00D95CEC">
      <w:pPr>
        <w:pStyle w:val="ListParagraph"/>
        <w:numPr>
          <w:ilvl w:val="0"/>
          <w:numId w:val="1"/>
        </w:numPr>
        <w:spacing w:before="120" w:after="240" w:line="240" w:lineRule="auto"/>
        <w:ind w:left="567" w:hanging="567"/>
        <w:contextualSpacing w:val="0"/>
        <w:rPr>
          <w:rFonts w:cstheme="minorHAnsi"/>
          <w:sz w:val="20"/>
          <w:szCs w:val="20"/>
        </w:rPr>
      </w:pPr>
      <w:r w:rsidRPr="003034EC">
        <w:rPr>
          <w:rFonts w:cstheme="minorHAnsi"/>
          <w:sz w:val="20"/>
          <w:szCs w:val="20"/>
        </w:rPr>
        <w:t xml:space="preserve">The Promoter reserves the right, at any time, to verify the validity of entries and entrants (including an entrant’s identity, age and place of residence) and to disqualify any entrant who submits an entry that is not in accordance with these terms and conditions or who tampers with the entry process. Failure by the Promoter to enforce any of its rights at any stage does not constitute a waiver of those rights. </w:t>
      </w:r>
      <w:proofErr w:type="gramStart"/>
      <w:r w:rsidRPr="003034EC">
        <w:rPr>
          <w:rFonts w:cstheme="minorHAnsi"/>
          <w:sz w:val="20"/>
          <w:szCs w:val="20"/>
        </w:rPr>
        <w:t>In the event that</w:t>
      </w:r>
      <w:proofErr w:type="gramEnd"/>
      <w:r w:rsidRPr="003034EC">
        <w:rPr>
          <w:rFonts w:cstheme="minorHAnsi"/>
          <w:sz w:val="20"/>
          <w:szCs w:val="20"/>
        </w:rPr>
        <w:t xml:space="preserve"> there is a dispute concerning the conduct of the Promotion or claiming a prize, the Promoter will resolve the dispute in direct consultation with the entrant. If the dispute cannot be resolved the Promoter’s decision will be final.</w:t>
      </w:r>
    </w:p>
    <w:p w14:paraId="1578BF10" w14:textId="63D49DCD" w:rsidR="00D95CEC" w:rsidRPr="003034EC" w:rsidRDefault="00D95CEC" w:rsidP="00D95CEC">
      <w:pPr>
        <w:pStyle w:val="ListParagraph"/>
        <w:numPr>
          <w:ilvl w:val="0"/>
          <w:numId w:val="1"/>
        </w:numPr>
        <w:spacing w:before="120" w:after="240" w:line="240" w:lineRule="auto"/>
        <w:ind w:left="567" w:hanging="567"/>
        <w:contextualSpacing w:val="0"/>
        <w:rPr>
          <w:rFonts w:cstheme="minorHAnsi"/>
          <w:sz w:val="20"/>
          <w:szCs w:val="20"/>
        </w:rPr>
      </w:pPr>
      <w:r w:rsidRPr="003034EC">
        <w:rPr>
          <w:rFonts w:cstheme="minorHAnsi"/>
          <w:sz w:val="20"/>
          <w:szCs w:val="20"/>
        </w:rPr>
        <w:t>If there is a dispute as to the identity of an entrant or winner, the Promoter reserves the right, in its sole discretion, to determine the identity of the entrant or winner.</w:t>
      </w:r>
    </w:p>
    <w:p w14:paraId="67BE9576" w14:textId="467D3CF1" w:rsidR="00D95CEC" w:rsidRPr="003034EC" w:rsidRDefault="00D95CEC" w:rsidP="00D95CEC">
      <w:pPr>
        <w:numPr>
          <w:ilvl w:val="0"/>
          <w:numId w:val="1"/>
        </w:numPr>
        <w:pBdr>
          <w:top w:val="nil"/>
          <w:left w:val="nil"/>
          <w:bottom w:val="nil"/>
          <w:right w:val="nil"/>
          <w:between w:val="nil"/>
        </w:pBdr>
        <w:spacing w:before="120" w:after="240" w:line="240" w:lineRule="auto"/>
        <w:ind w:left="567" w:hanging="567"/>
        <w:rPr>
          <w:rFonts w:cstheme="minorHAnsi"/>
          <w:sz w:val="20"/>
          <w:szCs w:val="20"/>
        </w:rPr>
      </w:pPr>
      <w:r w:rsidRPr="003034EC">
        <w:rPr>
          <w:rFonts w:cstheme="minorHAnsi"/>
          <w:sz w:val="20"/>
          <w:szCs w:val="20"/>
        </w:rPr>
        <w:t>The Promoter is not responsible or liable for late, lost or misdirected mail enclosing an entry, or an entry not being received by the Promoter for any reason whatsoever.</w:t>
      </w:r>
    </w:p>
    <w:p w14:paraId="077C62BE" w14:textId="77777777" w:rsidR="006C5900" w:rsidRPr="003034EC" w:rsidRDefault="006C5900" w:rsidP="006C5900">
      <w:pPr>
        <w:pStyle w:val="ListParagraph"/>
        <w:numPr>
          <w:ilvl w:val="0"/>
          <w:numId w:val="1"/>
        </w:numPr>
        <w:ind w:left="567" w:hanging="567"/>
        <w:contextualSpacing w:val="0"/>
        <w:rPr>
          <w:rFonts w:cstheme="minorHAnsi"/>
          <w:sz w:val="20"/>
          <w:szCs w:val="20"/>
        </w:rPr>
      </w:pPr>
      <w:r w:rsidRPr="003034EC">
        <w:rPr>
          <w:rFonts w:cstheme="minorHAnsi"/>
          <w:sz w:val="20"/>
          <w:szCs w:val="20"/>
        </w:rPr>
        <w:t xml:space="preserve">Any costs associated with entering the Promotion are the entrant’s responsibility. </w:t>
      </w:r>
    </w:p>
    <w:p w14:paraId="49E4B7BD" w14:textId="77777777" w:rsidR="006C5900" w:rsidRPr="003034EC" w:rsidRDefault="006C5900" w:rsidP="006C5900">
      <w:pPr>
        <w:rPr>
          <w:rFonts w:cstheme="minorHAnsi"/>
          <w:i/>
          <w:sz w:val="20"/>
          <w:szCs w:val="20"/>
        </w:rPr>
      </w:pPr>
      <w:r w:rsidRPr="003034EC">
        <w:rPr>
          <w:rFonts w:cstheme="minorHAnsi"/>
          <w:i/>
          <w:sz w:val="20"/>
          <w:szCs w:val="20"/>
        </w:rPr>
        <w:t>Draw and award of prize</w:t>
      </w:r>
    </w:p>
    <w:p w14:paraId="223C5762" w14:textId="71B84364" w:rsidR="001B4C91" w:rsidRPr="003034EC" w:rsidRDefault="001B4C91" w:rsidP="001B4C91">
      <w:pPr>
        <w:numPr>
          <w:ilvl w:val="0"/>
          <w:numId w:val="1"/>
        </w:numPr>
        <w:pBdr>
          <w:top w:val="nil"/>
          <w:left w:val="nil"/>
          <w:bottom w:val="nil"/>
          <w:right w:val="nil"/>
          <w:between w:val="nil"/>
        </w:pBdr>
        <w:spacing w:before="120" w:after="240" w:line="240" w:lineRule="auto"/>
        <w:ind w:left="567" w:hanging="567"/>
        <w:rPr>
          <w:rFonts w:cstheme="minorHAnsi"/>
          <w:sz w:val="20"/>
          <w:szCs w:val="20"/>
        </w:rPr>
      </w:pPr>
      <w:r w:rsidRPr="003034EC">
        <w:rPr>
          <w:rFonts w:cstheme="minorHAnsi"/>
          <w:sz w:val="20"/>
          <w:szCs w:val="20"/>
        </w:rPr>
        <w:t xml:space="preserve">The draw (which comprises both mail and online entries (for Australia) and online entries (for New Zealand) from </w:t>
      </w:r>
      <w:r w:rsidR="00CD041F" w:rsidRPr="003034EC">
        <w:rPr>
          <w:rFonts w:cstheme="minorHAnsi"/>
          <w:sz w:val="20"/>
          <w:szCs w:val="20"/>
        </w:rPr>
        <w:t>The Australian Women’s Weekly Puzzle Book</w:t>
      </w:r>
      <w:r w:rsidRPr="003034EC">
        <w:rPr>
          <w:rFonts w:cstheme="minorHAnsi"/>
          <w:sz w:val="20"/>
          <w:szCs w:val="20"/>
        </w:rPr>
        <w:t xml:space="preserve"> Issues </w:t>
      </w:r>
      <w:r w:rsidR="00CD041F" w:rsidRPr="003034EC">
        <w:rPr>
          <w:rFonts w:cstheme="minorHAnsi"/>
          <w:sz w:val="20"/>
          <w:szCs w:val="20"/>
        </w:rPr>
        <w:t>103</w:t>
      </w:r>
      <w:r w:rsidRPr="003034EC">
        <w:rPr>
          <w:rFonts w:cstheme="minorHAnsi"/>
          <w:sz w:val="20"/>
          <w:szCs w:val="20"/>
        </w:rPr>
        <w:t>-</w:t>
      </w:r>
      <w:r w:rsidR="00CD041F" w:rsidRPr="003034EC">
        <w:rPr>
          <w:rFonts w:cstheme="minorHAnsi"/>
          <w:sz w:val="20"/>
          <w:szCs w:val="20"/>
        </w:rPr>
        <w:t>104</w:t>
      </w:r>
      <w:r w:rsidRPr="003034EC">
        <w:rPr>
          <w:rFonts w:cstheme="minorHAnsi"/>
          <w:sz w:val="20"/>
          <w:szCs w:val="20"/>
        </w:rPr>
        <w:t xml:space="preserve">) will take place at Greeneagle Distribution and Fulfilment, Unit 5/9 Fitzpatrick Street, Revesby NSW 2212 on </w:t>
      </w:r>
      <w:r w:rsidR="00FF11AC">
        <w:rPr>
          <w:rFonts w:cstheme="minorHAnsi"/>
          <w:sz w:val="20"/>
          <w:szCs w:val="20"/>
        </w:rPr>
        <w:t>16</w:t>
      </w:r>
      <w:r w:rsidR="00CD041F" w:rsidRPr="003034EC">
        <w:rPr>
          <w:rFonts w:cstheme="minorHAnsi"/>
          <w:sz w:val="20"/>
          <w:szCs w:val="20"/>
        </w:rPr>
        <w:t>/05</w:t>
      </w:r>
      <w:r w:rsidRPr="003034EC">
        <w:rPr>
          <w:rFonts w:cstheme="minorHAnsi"/>
          <w:sz w:val="20"/>
          <w:szCs w:val="20"/>
        </w:rPr>
        <w:t>/2025 at 9:00am AEST/AEDST.</w:t>
      </w:r>
    </w:p>
    <w:p w14:paraId="7E516AE9" w14:textId="77777777" w:rsidR="006C5900" w:rsidRPr="003034EC" w:rsidRDefault="006C5900" w:rsidP="006C5900">
      <w:pPr>
        <w:pStyle w:val="ListParagraph"/>
        <w:numPr>
          <w:ilvl w:val="0"/>
          <w:numId w:val="1"/>
        </w:numPr>
        <w:ind w:left="567" w:hanging="567"/>
        <w:contextualSpacing w:val="0"/>
        <w:rPr>
          <w:rFonts w:cstheme="minorHAnsi"/>
          <w:sz w:val="20"/>
          <w:szCs w:val="20"/>
        </w:rPr>
      </w:pPr>
      <w:r w:rsidRPr="003034EC">
        <w:rPr>
          <w:rFonts w:cstheme="minorHAnsi"/>
          <w:sz w:val="20"/>
          <w:szCs w:val="20"/>
        </w:rPr>
        <w:t>On the draw date, the Promoter will conduct a random draw to determine the winners from valid entries. The Promoter will also draw reserve winners in the event an original drawn winner is invalid or ineligible. If this process does not result in all prizes being awarded, the remaining prize(s) will be awarded in the unclaimed prize draw as set out below.</w:t>
      </w:r>
    </w:p>
    <w:p w14:paraId="147F6428" w14:textId="3338A62F" w:rsidR="006C5900" w:rsidRPr="003034EC" w:rsidRDefault="006C5900" w:rsidP="006C5900">
      <w:pPr>
        <w:pStyle w:val="ListParagraph"/>
        <w:numPr>
          <w:ilvl w:val="0"/>
          <w:numId w:val="1"/>
        </w:numPr>
        <w:ind w:left="567" w:hanging="567"/>
        <w:contextualSpacing w:val="0"/>
        <w:rPr>
          <w:rFonts w:cstheme="minorHAnsi"/>
          <w:sz w:val="20"/>
          <w:szCs w:val="20"/>
        </w:rPr>
      </w:pPr>
      <w:r w:rsidRPr="003034EC">
        <w:rPr>
          <w:rFonts w:cstheme="minorHAnsi"/>
          <w:sz w:val="20"/>
          <w:szCs w:val="20"/>
        </w:rPr>
        <w:t xml:space="preserve">The prizes to be won from a shared prize pool across Issues </w:t>
      </w:r>
      <w:r w:rsidR="00AA63ED" w:rsidRPr="003034EC">
        <w:rPr>
          <w:rFonts w:cstheme="minorHAnsi"/>
          <w:sz w:val="20"/>
          <w:szCs w:val="20"/>
        </w:rPr>
        <w:t>103-104</w:t>
      </w:r>
      <w:r w:rsidRPr="003034EC">
        <w:rPr>
          <w:rFonts w:cstheme="minorHAnsi"/>
          <w:sz w:val="20"/>
          <w:szCs w:val="20"/>
        </w:rPr>
        <w:t xml:space="preserve"> are as follows:</w:t>
      </w:r>
    </w:p>
    <w:tbl>
      <w:tblPr>
        <w:tblStyle w:val="TableGrid"/>
        <w:tblW w:w="9025" w:type="dxa"/>
        <w:tblLayout w:type="fixed"/>
        <w:tblLook w:val="04A0" w:firstRow="1" w:lastRow="0" w:firstColumn="1" w:lastColumn="0" w:noHBand="0" w:noVBand="1"/>
      </w:tblPr>
      <w:tblGrid>
        <w:gridCol w:w="5098"/>
        <w:gridCol w:w="1560"/>
        <w:gridCol w:w="708"/>
        <w:gridCol w:w="1659"/>
      </w:tblGrid>
      <w:tr w:rsidR="004D1B5B" w:rsidRPr="00B2069C" w14:paraId="23FA088D" w14:textId="77777777" w:rsidTr="004D1B5B">
        <w:trPr>
          <w:trHeight w:val="624"/>
        </w:trPr>
        <w:tc>
          <w:tcPr>
            <w:tcW w:w="5098" w:type="dxa"/>
            <w:shd w:val="clear" w:color="auto" w:fill="000000" w:themeFill="text1"/>
            <w:vAlign w:val="center"/>
            <w:hideMark/>
          </w:tcPr>
          <w:p w14:paraId="5F9C55BC" w14:textId="77777777" w:rsidR="004D1B5B" w:rsidRPr="00B2069C" w:rsidRDefault="004D1B5B" w:rsidP="00B33B9A">
            <w:pPr>
              <w:jc w:val="center"/>
              <w:rPr>
                <w:rFonts w:eastAsia="Times New Roman" w:cstheme="minorHAnsi"/>
                <w:b/>
                <w:bCs/>
                <w:sz w:val="20"/>
                <w:szCs w:val="20"/>
                <w:highlight w:val="black"/>
                <w:lang w:eastAsia="en-AU"/>
              </w:rPr>
            </w:pPr>
            <w:r w:rsidRPr="00B2069C">
              <w:rPr>
                <w:rFonts w:eastAsia="Times New Roman" w:cstheme="minorHAnsi"/>
                <w:b/>
                <w:bCs/>
                <w:sz w:val="20"/>
                <w:szCs w:val="20"/>
                <w:highlight w:val="black"/>
                <w:lang w:eastAsia="en-AU"/>
              </w:rPr>
              <w:t>PRIZE</w:t>
            </w:r>
          </w:p>
        </w:tc>
        <w:tc>
          <w:tcPr>
            <w:tcW w:w="1560" w:type="dxa"/>
            <w:shd w:val="clear" w:color="auto" w:fill="000000" w:themeFill="text1"/>
            <w:vAlign w:val="center"/>
            <w:hideMark/>
          </w:tcPr>
          <w:p w14:paraId="7BC0E8D1" w14:textId="77777777" w:rsidR="004D1B5B" w:rsidRPr="00B2069C" w:rsidRDefault="004D1B5B" w:rsidP="00B33B9A">
            <w:pPr>
              <w:jc w:val="center"/>
              <w:rPr>
                <w:rFonts w:eastAsia="Times New Roman" w:cstheme="minorHAnsi"/>
                <w:b/>
                <w:bCs/>
                <w:sz w:val="20"/>
                <w:szCs w:val="20"/>
                <w:highlight w:val="black"/>
                <w:lang w:eastAsia="en-AU"/>
              </w:rPr>
            </w:pPr>
            <w:r w:rsidRPr="00B2069C">
              <w:rPr>
                <w:rFonts w:eastAsia="Times New Roman" w:cstheme="minorHAnsi"/>
                <w:b/>
                <w:bCs/>
                <w:sz w:val="20"/>
                <w:szCs w:val="20"/>
                <w:highlight w:val="black"/>
                <w:lang w:eastAsia="en-AU"/>
              </w:rPr>
              <w:t>RRP</w:t>
            </w:r>
          </w:p>
        </w:tc>
        <w:tc>
          <w:tcPr>
            <w:tcW w:w="708" w:type="dxa"/>
            <w:shd w:val="clear" w:color="auto" w:fill="000000" w:themeFill="text1"/>
            <w:vAlign w:val="center"/>
            <w:hideMark/>
          </w:tcPr>
          <w:p w14:paraId="32B0999B" w14:textId="77777777" w:rsidR="004D1B5B" w:rsidRPr="00B2069C" w:rsidRDefault="004D1B5B" w:rsidP="00B33B9A">
            <w:pPr>
              <w:jc w:val="center"/>
              <w:rPr>
                <w:rFonts w:eastAsia="Times New Roman" w:cstheme="minorHAnsi"/>
                <w:b/>
                <w:bCs/>
                <w:sz w:val="20"/>
                <w:szCs w:val="20"/>
                <w:highlight w:val="black"/>
                <w:lang w:eastAsia="en-AU"/>
              </w:rPr>
            </w:pPr>
            <w:r w:rsidRPr="00B2069C">
              <w:rPr>
                <w:rFonts w:eastAsia="Times New Roman" w:cstheme="minorHAnsi"/>
                <w:b/>
                <w:bCs/>
                <w:sz w:val="20"/>
                <w:szCs w:val="20"/>
                <w:highlight w:val="black"/>
                <w:lang w:eastAsia="en-AU"/>
              </w:rPr>
              <w:t>QTY</w:t>
            </w:r>
          </w:p>
        </w:tc>
        <w:tc>
          <w:tcPr>
            <w:tcW w:w="1659" w:type="dxa"/>
            <w:shd w:val="clear" w:color="auto" w:fill="000000" w:themeFill="text1"/>
            <w:vAlign w:val="center"/>
            <w:hideMark/>
          </w:tcPr>
          <w:p w14:paraId="3C019691" w14:textId="77777777" w:rsidR="004D1B5B" w:rsidRPr="00B2069C" w:rsidRDefault="004D1B5B" w:rsidP="00B33B9A">
            <w:pPr>
              <w:jc w:val="center"/>
              <w:rPr>
                <w:rFonts w:eastAsia="Times New Roman" w:cstheme="minorHAnsi"/>
                <w:b/>
                <w:bCs/>
                <w:sz w:val="20"/>
                <w:szCs w:val="20"/>
                <w:highlight w:val="black"/>
                <w:lang w:eastAsia="en-AU"/>
              </w:rPr>
            </w:pPr>
            <w:r w:rsidRPr="00B2069C">
              <w:rPr>
                <w:rFonts w:eastAsia="Times New Roman" w:cstheme="minorHAnsi"/>
                <w:b/>
                <w:bCs/>
                <w:sz w:val="20"/>
                <w:szCs w:val="20"/>
                <w:highlight w:val="black"/>
                <w:lang w:eastAsia="en-AU"/>
              </w:rPr>
              <w:t>TOTAL RRP</w:t>
            </w:r>
          </w:p>
        </w:tc>
      </w:tr>
      <w:tr w:rsidR="004D1B5B" w:rsidRPr="00B2069C" w14:paraId="3B164298" w14:textId="77777777" w:rsidTr="004D1B5B">
        <w:trPr>
          <w:trHeight w:val="341"/>
        </w:trPr>
        <w:tc>
          <w:tcPr>
            <w:tcW w:w="5098" w:type="dxa"/>
            <w:vAlign w:val="center"/>
            <w:hideMark/>
          </w:tcPr>
          <w:p w14:paraId="4A26D4D3" w14:textId="77777777" w:rsidR="004D1B5B" w:rsidRPr="00B2069C" w:rsidRDefault="004D1B5B" w:rsidP="00B33B9A">
            <w:pPr>
              <w:rPr>
                <w:rFonts w:eastAsia="Times New Roman" w:cstheme="minorHAnsi"/>
                <w:sz w:val="20"/>
                <w:szCs w:val="20"/>
                <w:lang w:eastAsia="en-AU"/>
              </w:rPr>
            </w:pPr>
            <w:r w:rsidRPr="00B2069C">
              <w:rPr>
                <w:rFonts w:eastAsia="Times New Roman" w:cstheme="minorHAnsi"/>
                <w:sz w:val="20"/>
                <w:szCs w:val="20"/>
                <w:lang w:eastAsia="en-AU"/>
              </w:rPr>
              <w:t>Smart TV (x1)</w:t>
            </w:r>
          </w:p>
        </w:tc>
        <w:tc>
          <w:tcPr>
            <w:tcW w:w="1560" w:type="dxa"/>
            <w:vAlign w:val="center"/>
            <w:hideMark/>
          </w:tcPr>
          <w:p w14:paraId="24AD0D36" w14:textId="77777777" w:rsidR="004D1B5B" w:rsidRPr="00B2069C" w:rsidRDefault="004D1B5B" w:rsidP="00B33B9A">
            <w:pPr>
              <w:rPr>
                <w:rFonts w:eastAsia="Times New Roman" w:cstheme="minorHAnsi"/>
                <w:sz w:val="20"/>
                <w:szCs w:val="20"/>
                <w:lang w:eastAsia="en-AU"/>
              </w:rPr>
            </w:pPr>
            <w:r w:rsidRPr="00B2069C">
              <w:rPr>
                <w:rFonts w:eastAsia="Times New Roman" w:cstheme="minorHAnsi"/>
                <w:sz w:val="20"/>
                <w:szCs w:val="20"/>
                <w:lang w:eastAsia="en-AU"/>
              </w:rPr>
              <w:t>$1,016.00</w:t>
            </w:r>
          </w:p>
        </w:tc>
        <w:tc>
          <w:tcPr>
            <w:tcW w:w="708" w:type="dxa"/>
            <w:vAlign w:val="center"/>
            <w:hideMark/>
          </w:tcPr>
          <w:p w14:paraId="1DE0A464" w14:textId="77777777" w:rsidR="004D1B5B" w:rsidRPr="00B2069C" w:rsidRDefault="004D1B5B" w:rsidP="00B33B9A">
            <w:pPr>
              <w:rPr>
                <w:rFonts w:eastAsia="Times New Roman" w:cstheme="minorHAnsi"/>
                <w:sz w:val="20"/>
                <w:szCs w:val="20"/>
                <w:lang w:eastAsia="en-AU"/>
              </w:rPr>
            </w:pPr>
            <w:r w:rsidRPr="00B2069C">
              <w:rPr>
                <w:rFonts w:eastAsia="Times New Roman" w:cstheme="minorHAnsi"/>
                <w:sz w:val="20"/>
                <w:szCs w:val="20"/>
                <w:lang w:eastAsia="en-AU"/>
              </w:rPr>
              <w:t>1</w:t>
            </w:r>
          </w:p>
        </w:tc>
        <w:tc>
          <w:tcPr>
            <w:tcW w:w="1659" w:type="dxa"/>
            <w:noWrap/>
            <w:vAlign w:val="center"/>
            <w:hideMark/>
          </w:tcPr>
          <w:p w14:paraId="4E0F46A7" w14:textId="77777777" w:rsidR="004D1B5B" w:rsidRPr="00B2069C" w:rsidRDefault="004D1B5B" w:rsidP="00B33B9A">
            <w:pPr>
              <w:rPr>
                <w:rFonts w:eastAsia="Times New Roman" w:cstheme="minorHAnsi"/>
                <w:sz w:val="20"/>
                <w:szCs w:val="20"/>
                <w:lang w:eastAsia="en-AU"/>
              </w:rPr>
            </w:pPr>
            <w:r w:rsidRPr="00B2069C">
              <w:rPr>
                <w:rFonts w:eastAsia="Times New Roman" w:cstheme="minorHAnsi"/>
                <w:sz w:val="20"/>
                <w:szCs w:val="20"/>
                <w:lang w:eastAsia="en-AU"/>
              </w:rPr>
              <w:t>$1,016.00</w:t>
            </w:r>
          </w:p>
        </w:tc>
      </w:tr>
      <w:tr w:rsidR="004D1B5B" w:rsidRPr="00B2069C" w14:paraId="0070FA76" w14:textId="77777777" w:rsidTr="004D1B5B">
        <w:trPr>
          <w:trHeight w:val="403"/>
        </w:trPr>
        <w:tc>
          <w:tcPr>
            <w:tcW w:w="5098" w:type="dxa"/>
            <w:vAlign w:val="center"/>
            <w:hideMark/>
          </w:tcPr>
          <w:p w14:paraId="60059776" w14:textId="77777777" w:rsidR="004D1B5B" w:rsidRPr="00B2069C" w:rsidRDefault="004D1B5B" w:rsidP="00B33B9A">
            <w:pPr>
              <w:rPr>
                <w:rFonts w:eastAsia="Times New Roman" w:cstheme="minorHAnsi"/>
                <w:sz w:val="20"/>
                <w:szCs w:val="20"/>
                <w:lang w:eastAsia="en-AU"/>
              </w:rPr>
            </w:pPr>
            <w:r w:rsidRPr="00B2069C">
              <w:rPr>
                <w:rFonts w:eastAsia="Times New Roman" w:cstheme="minorHAnsi"/>
                <w:sz w:val="20"/>
                <w:szCs w:val="20"/>
                <w:lang w:eastAsia="en-AU"/>
              </w:rPr>
              <w:t>Kettle and Toaster Set (x1)</w:t>
            </w:r>
          </w:p>
        </w:tc>
        <w:tc>
          <w:tcPr>
            <w:tcW w:w="1560" w:type="dxa"/>
            <w:vAlign w:val="center"/>
            <w:hideMark/>
          </w:tcPr>
          <w:p w14:paraId="2BB283E7" w14:textId="77777777" w:rsidR="004D1B5B" w:rsidRPr="00B2069C" w:rsidRDefault="004D1B5B" w:rsidP="00B33B9A">
            <w:pPr>
              <w:rPr>
                <w:rFonts w:eastAsia="Times New Roman" w:cstheme="minorHAnsi"/>
                <w:sz w:val="20"/>
                <w:szCs w:val="20"/>
                <w:lang w:eastAsia="en-AU"/>
              </w:rPr>
            </w:pPr>
            <w:r w:rsidRPr="00B2069C">
              <w:rPr>
                <w:rFonts w:eastAsia="Times New Roman" w:cstheme="minorHAnsi"/>
                <w:sz w:val="20"/>
                <w:szCs w:val="20"/>
                <w:lang w:eastAsia="en-AU"/>
              </w:rPr>
              <w:t>$498.00</w:t>
            </w:r>
          </w:p>
        </w:tc>
        <w:tc>
          <w:tcPr>
            <w:tcW w:w="708" w:type="dxa"/>
            <w:vAlign w:val="center"/>
            <w:hideMark/>
          </w:tcPr>
          <w:p w14:paraId="7A7AF128" w14:textId="77777777" w:rsidR="004D1B5B" w:rsidRPr="00B2069C" w:rsidRDefault="004D1B5B" w:rsidP="00B33B9A">
            <w:pPr>
              <w:rPr>
                <w:rFonts w:eastAsia="Times New Roman" w:cstheme="minorHAnsi"/>
                <w:sz w:val="20"/>
                <w:szCs w:val="20"/>
                <w:lang w:eastAsia="en-AU"/>
              </w:rPr>
            </w:pPr>
            <w:r w:rsidRPr="00B2069C">
              <w:rPr>
                <w:rFonts w:eastAsia="Times New Roman" w:cstheme="minorHAnsi"/>
                <w:sz w:val="20"/>
                <w:szCs w:val="20"/>
                <w:lang w:eastAsia="en-AU"/>
              </w:rPr>
              <w:t>1</w:t>
            </w:r>
          </w:p>
        </w:tc>
        <w:tc>
          <w:tcPr>
            <w:tcW w:w="1659" w:type="dxa"/>
            <w:noWrap/>
            <w:vAlign w:val="center"/>
            <w:hideMark/>
          </w:tcPr>
          <w:p w14:paraId="59828D3B" w14:textId="77777777" w:rsidR="004D1B5B" w:rsidRPr="00B2069C" w:rsidRDefault="004D1B5B" w:rsidP="00B33B9A">
            <w:pPr>
              <w:rPr>
                <w:rFonts w:eastAsia="Times New Roman" w:cstheme="minorHAnsi"/>
                <w:sz w:val="20"/>
                <w:szCs w:val="20"/>
                <w:lang w:eastAsia="en-AU"/>
              </w:rPr>
            </w:pPr>
            <w:r w:rsidRPr="00B2069C">
              <w:rPr>
                <w:rFonts w:eastAsia="Times New Roman" w:cstheme="minorHAnsi"/>
                <w:sz w:val="20"/>
                <w:szCs w:val="20"/>
                <w:lang w:eastAsia="en-AU"/>
              </w:rPr>
              <w:t>$498.00</w:t>
            </w:r>
          </w:p>
        </w:tc>
      </w:tr>
      <w:tr w:rsidR="004D1B5B" w:rsidRPr="00B2069C" w14:paraId="5031CCB3" w14:textId="77777777" w:rsidTr="004D1B5B">
        <w:trPr>
          <w:trHeight w:val="422"/>
        </w:trPr>
        <w:tc>
          <w:tcPr>
            <w:tcW w:w="5098" w:type="dxa"/>
            <w:vAlign w:val="center"/>
            <w:hideMark/>
          </w:tcPr>
          <w:p w14:paraId="0945352C" w14:textId="77777777" w:rsidR="004D1B5B" w:rsidRPr="00B2069C" w:rsidRDefault="004D1B5B" w:rsidP="00B33B9A">
            <w:pPr>
              <w:rPr>
                <w:rFonts w:eastAsia="Times New Roman" w:cstheme="minorHAnsi"/>
                <w:sz w:val="20"/>
                <w:szCs w:val="20"/>
                <w:lang w:eastAsia="en-AU"/>
              </w:rPr>
            </w:pPr>
            <w:r w:rsidRPr="00B2069C">
              <w:rPr>
                <w:rFonts w:eastAsia="Times New Roman" w:cstheme="minorHAnsi"/>
                <w:sz w:val="20"/>
                <w:szCs w:val="20"/>
                <w:lang w:eastAsia="en-AU"/>
              </w:rPr>
              <w:t>Mobile Phone &amp; Smart Speaker Pack (x1)</w:t>
            </w:r>
          </w:p>
        </w:tc>
        <w:tc>
          <w:tcPr>
            <w:tcW w:w="1560" w:type="dxa"/>
            <w:vAlign w:val="center"/>
            <w:hideMark/>
          </w:tcPr>
          <w:p w14:paraId="377E3644" w14:textId="77777777" w:rsidR="004D1B5B" w:rsidRPr="00B2069C" w:rsidRDefault="004D1B5B" w:rsidP="00B33B9A">
            <w:pPr>
              <w:rPr>
                <w:rFonts w:eastAsia="Times New Roman" w:cstheme="minorHAnsi"/>
                <w:sz w:val="20"/>
                <w:szCs w:val="20"/>
                <w:lang w:eastAsia="en-AU"/>
              </w:rPr>
            </w:pPr>
            <w:r w:rsidRPr="00B2069C">
              <w:rPr>
                <w:rFonts w:eastAsia="Times New Roman" w:cstheme="minorHAnsi"/>
                <w:sz w:val="20"/>
                <w:szCs w:val="20"/>
                <w:lang w:eastAsia="en-AU"/>
              </w:rPr>
              <w:t>$1,048.00</w:t>
            </w:r>
          </w:p>
        </w:tc>
        <w:tc>
          <w:tcPr>
            <w:tcW w:w="708" w:type="dxa"/>
            <w:vAlign w:val="center"/>
            <w:hideMark/>
          </w:tcPr>
          <w:p w14:paraId="7FF4AFA8" w14:textId="77777777" w:rsidR="004D1B5B" w:rsidRPr="00B2069C" w:rsidRDefault="004D1B5B" w:rsidP="00B33B9A">
            <w:pPr>
              <w:rPr>
                <w:rFonts w:eastAsia="Times New Roman" w:cstheme="minorHAnsi"/>
                <w:sz w:val="20"/>
                <w:szCs w:val="20"/>
                <w:lang w:eastAsia="en-AU"/>
              </w:rPr>
            </w:pPr>
            <w:r w:rsidRPr="00B2069C">
              <w:rPr>
                <w:rFonts w:eastAsia="Times New Roman" w:cstheme="minorHAnsi"/>
                <w:sz w:val="20"/>
                <w:szCs w:val="20"/>
                <w:lang w:eastAsia="en-AU"/>
              </w:rPr>
              <w:t>1</w:t>
            </w:r>
          </w:p>
        </w:tc>
        <w:tc>
          <w:tcPr>
            <w:tcW w:w="1659" w:type="dxa"/>
            <w:noWrap/>
            <w:vAlign w:val="center"/>
            <w:hideMark/>
          </w:tcPr>
          <w:p w14:paraId="6903C1E1" w14:textId="77777777" w:rsidR="004D1B5B" w:rsidRPr="00B2069C" w:rsidRDefault="004D1B5B" w:rsidP="00B33B9A">
            <w:pPr>
              <w:rPr>
                <w:rFonts w:eastAsia="Times New Roman" w:cstheme="minorHAnsi"/>
                <w:sz w:val="20"/>
                <w:szCs w:val="20"/>
                <w:lang w:eastAsia="en-AU"/>
              </w:rPr>
            </w:pPr>
            <w:r w:rsidRPr="00B2069C">
              <w:rPr>
                <w:rFonts w:eastAsia="Times New Roman" w:cstheme="minorHAnsi"/>
                <w:sz w:val="20"/>
                <w:szCs w:val="20"/>
                <w:lang w:eastAsia="en-AU"/>
              </w:rPr>
              <w:t>$1,048.00</w:t>
            </w:r>
          </w:p>
        </w:tc>
      </w:tr>
      <w:tr w:rsidR="004D1B5B" w:rsidRPr="00B2069C" w14:paraId="47FF12CA" w14:textId="77777777" w:rsidTr="004D1B5B">
        <w:trPr>
          <w:trHeight w:val="415"/>
        </w:trPr>
        <w:tc>
          <w:tcPr>
            <w:tcW w:w="5098" w:type="dxa"/>
            <w:vAlign w:val="center"/>
            <w:hideMark/>
          </w:tcPr>
          <w:p w14:paraId="2186C173" w14:textId="77777777" w:rsidR="004D1B5B" w:rsidRPr="00B2069C" w:rsidRDefault="004D1B5B" w:rsidP="00B33B9A">
            <w:pPr>
              <w:rPr>
                <w:rFonts w:eastAsia="Times New Roman" w:cstheme="minorHAnsi"/>
                <w:sz w:val="20"/>
                <w:szCs w:val="20"/>
                <w:lang w:eastAsia="en-AU"/>
              </w:rPr>
            </w:pPr>
            <w:r w:rsidRPr="00B2069C">
              <w:rPr>
                <w:rFonts w:eastAsia="Times New Roman" w:cstheme="minorHAnsi"/>
                <w:sz w:val="20"/>
                <w:szCs w:val="20"/>
                <w:lang w:eastAsia="en-AU"/>
              </w:rPr>
              <w:t>SCANPAN Pressure Cooker (x5)</w:t>
            </w:r>
          </w:p>
        </w:tc>
        <w:tc>
          <w:tcPr>
            <w:tcW w:w="1560" w:type="dxa"/>
            <w:vAlign w:val="center"/>
            <w:hideMark/>
          </w:tcPr>
          <w:p w14:paraId="395B3601" w14:textId="77777777" w:rsidR="004D1B5B" w:rsidRPr="00B2069C" w:rsidRDefault="004D1B5B" w:rsidP="00B33B9A">
            <w:pPr>
              <w:rPr>
                <w:rFonts w:eastAsia="Times New Roman" w:cstheme="minorHAnsi"/>
                <w:sz w:val="20"/>
                <w:szCs w:val="20"/>
                <w:lang w:eastAsia="en-AU"/>
              </w:rPr>
            </w:pPr>
            <w:r w:rsidRPr="00B2069C">
              <w:rPr>
                <w:rFonts w:eastAsia="Times New Roman" w:cstheme="minorHAnsi"/>
                <w:sz w:val="20"/>
                <w:szCs w:val="20"/>
                <w:lang w:eastAsia="en-AU"/>
              </w:rPr>
              <w:t>$319.00</w:t>
            </w:r>
          </w:p>
        </w:tc>
        <w:tc>
          <w:tcPr>
            <w:tcW w:w="708" w:type="dxa"/>
            <w:vAlign w:val="center"/>
            <w:hideMark/>
          </w:tcPr>
          <w:p w14:paraId="7B3393DC" w14:textId="77777777" w:rsidR="004D1B5B" w:rsidRPr="00B2069C" w:rsidRDefault="004D1B5B" w:rsidP="00B33B9A">
            <w:pPr>
              <w:rPr>
                <w:rFonts w:eastAsia="Times New Roman" w:cstheme="minorHAnsi"/>
                <w:sz w:val="20"/>
                <w:szCs w:val="20"/>
                <w:lang w:eastAsia="en-AU"/>
              </w:rPr>
            </w:pPr>
            <w:r w:rsidRPr="00B2069C">
              <w:rPr>
                <w:rFonts w:eastAsia="Times New Roman" w:cstheme="minorHAnsi"/>
                <w:sz w:val="20"/>
                <w:szCs w:val="20"/>
                <w:lang w:eastAsia="en-AU"/>
              </w:rPr>
              <w:t>5</w:t>
            </w:r>
          </w:p>
        </w:tc>
        <w:tc>
          <w:tcPr>
            <w:tcW w:w="1659" w:type="dxa"/>
            <w:noWrap/>
            <w:vAlign w:val="center"/>
            <w:hideMark/>
          </w:tcPr>
          <w:p w14:paraId="04BC546A" w14:textId="77777777" w:rsidR="004D1B5B" w:rsidRPr="00B2069C" w:rsidRDefault="004D1B5B" w:rsidP="00B33B9A">
            <w:pPr>
              <w:rPr>
                <w:rFonts w:eastAsia="Times New Roman" w:cstheme="minorHAnsi"/>
                <w:sz w:val="20"/>
                <w:szCs w:val="20"/>
                <w:lang w:eastAsia="en-AU"/>
              </w:rPr>
            </w:pPr>
            <w:r w:rsidRPr="00B2069C">
              <w:rPr>
                <w:rFonts w:eastAsia="Times New Roman" w:cstheme="minorHAnsi"/>
                <w:sz w:val="20"/>
                <w:szCs w:val="20"/>
                <w:lang w:eastAsia="en-AU"/>
              </w:rPr>
              <w:t>$1,595.00</w:t>
            </w:r>
          </w:p>
        </w:tc>
      </w:tr>
      <w:tr w:rsidR="004D1B5B" w:rsidRPr="00B2069C" w14:paraId="20FD432E" w14:textId="77777777" w:rsidTr="004D1B5B">
        <w:trPr>
          <w:trHeight w:val="421"/>
        </w:trPr>
        <w:tc>
          <w:tcPr>
            <w:tcW w:w="5098" w:type="dxa"/>
            <w:vAlign w:val="center"/>
            <w:hideMark/>
          </w:tcPr>
          <w:p w14:paraId="1F80B6A3" w14:textId="77777777" w:rsidR="004D1B5B" w:rsidRPr="00B2069C" w:rsidRDefault="004D1B5B" w:rsidP="00B33B9A">
            <w:pPr>
              <w:rPr>
                <w:rFonts w:eastAsia="Times New Roman" w:cstheme="minorHAnsi"/>
                <w:sz w:val="20"/>
                <w:szCs w:val="20"/>
                <w:lang w:eastAsia="en-AU"/>
              </w:rPr>
            </w:pPr>
            <w:r w:rsidRPr="00B2069C">
              <w:rPr>
                <w:rFonts w:eastAsia="Times New Roman" w:cstheme="minorHAnsi"/>
                <w:sz w:val="20"/>
                <w:szCs w:val="20"/>
                <w:lang w:eastAsia="en-AU"/>
              </w:rPr>
              <w:t>Baking Set (x60)</w:t>
            </w:r>
          </w:p>
        </w:tc>
        <w:tc>
          <w:tcPr>
            <w:tcW w:w="1560" w:type="dxa"/>
            <w:vAlign w:val="center"/>
            <w:hideMark/>
          </w:tcPr>
          <w:p w14:paraId="088B8A0F" w14:textId="77777777" w:rsidR="004D1B5B" w:rsidRPr="00B2069C" w:rsidRDefault="004D1B5B" w:rsidP="00B33B9A">
            <w:pPr>
              <w:rPr>
                <w:rFonts w:eastAsia="Times New Roman" w:cstheme="minorHAnsi"/>
                <w:sz w:val="20"/>
                <w:szCs w:val="20"/>
                <w:lang w:eastAsia="en-AU"/>
              </w:rPr>
            </w:pPr>
            <w:r w:rsidRPr="00B2069C">
              <w:rPr>
                <w:rFonts w:eastAsia="Times New Roman" w:cstheme="minorHAnsi"/>
                <w:sz w:val="20"/>
                <w:szCs w:val="20"/>
                <w:lang w:eastAsia="en-AU"/>
              </w:rPr>
              <w:t>$79.80</w:t>
            </w:r>
          </w:p>
        </w:tc>
        <w:tc>
          <w:tcPr>
            <w:tcW w:w="708" w:type="dxa"/>
            <w:vAlign w:val="center"/>
            <w:hideMark/>
          </w:tcPr>
          <w:p w14:paraId="6C3C2602" w14:textId="77777777" w:rsidR="004D1B5B" w:rsidRPr="00B2069C" w:rsidRDefault="004D1B5B" w:rsidP="00B33B9A">
            <w:pPr>
              <w:rPr>
                <w:rFonts w:eastAsia="Times New Roman" w:cstheme="minorHAnsi"/>
                <w:sz w:val="20"/>
                <w:szCs w:val="20"/>
                <w:lang w:eastAsia="en-AU"/>
              </w:rPr>
            </w:pPr>
            <w:r w:rsidRPr="00B2069C">
              <w:rPr>
                <w:rFonts w:eastAsia="Times New Roman" w:cstheme="minorHAnsi"/>
                <w:sz w:val="20"/>
                <w:szCs w:val="20"/>
                <w:lang w:eastAsia="en-AU"/>
              </w:rPr>
              <w:t>60</w:t>
            </w:r>
          </w:p>
        </w:tc>
        <w:tc>
          <w:tcPr>
            <w:tcW w:w="1659" w:type="dxa"/>
            <w:noWrap/>
            <w:vAlign w:val="center"/>
            <w:hideMark/>
          </w:tcPr>
          <w:p w14:paraId="5A8AFC48" w14:textId="77777777" w:rsidR="004D1B5B" w:rsidRPr="00B2069C" w:rsidRDefault="004D1B5B" w:rsidP="00B33B9A">
            <w:pPr>
              <w:rPr>
                <w:rFonts w:eastAsia="Times New Roman" w:cstheme="minorHAnsi"/>
                <w:sz w:val="20"/>
                <w:szCs w:val="20"/>
                <w:lang w:eastAsia="en-AU"/>
              </w:rPr>
            </w:pPr>
            <w:r w:rsidRPr="00B2069C">
              <w:rPr>
                <w:rFonts w:eastAsia="Times New Roman" w:cstheme="minorHAnsi"/>
                <w:sz w:val="20"/>
                <w:szCs w:val="20"/>
                <w:lang w:eastAsia="en-AU"/>
              </w:rPr>
              <w:t>$4,788.00</w:t>
            </w:r>
          </w:p>
        </w:tc>
      </w:tr>
      <w:tr w:rsidR="004D1B5B" w:rsidRPr="00B2069C" w14:paraId="53C70FD7" w14:textId="77777777" w:rsidTr="004D1B5B">
        <w:trPr>
          <w:trHeight w:val="399"/>
        </w:trPr>
        <w:tc>
          <w:tcPr>
            <w:tcW w:w="5098" w:type="dxa"/>
            <w:vAlign w:val="center"/>
            <w:hideMark/>
          </w:tcPr>
          <w:p w14:paraId="2F06FA34" w14:textId="77777777" w:rsidR="004D1B5B" w:rsidRPr="00B2069C" w:rsidRDefault="004D1B5B" w:rsidP="00B33B9A">
            <w:pPr>
              <w:rPr>
                <w:rFonts w:eastAsia="Times New Roman" w:cstheme="minorHAnsi"/>
                <w:sz w:val="20"/>
                <w:szCs w:val="20"/>
                <w:lang w:eastAsia="en-AU"/>
              </w:rPr>
            </w:pPr>
            <w:r w:rsidRPr="00B2069C">
              <w:rPr>
                <w:rFonts w:eastAsia="Times New Roman" w:cstheme="minorHAnsi"/>
                <w:sz w:val="20"/>
                <w:szCs w:val="20"/>
                <w:lang w:eastAsia="en-AU"/>
              </w:rPr>
              <w:t>Cash $100 (x1)</w:t>
            </w:r>
          </w:p>
        </w:tc>
        <w:tc>
          <w:tcPr>
            <w:tcW w:w="1560" w:type="dxa"/>
            <w:vAlign w:val="center"/>
            <w:hideMark/>
          </w:tcPr>
          <w:p w14:paraId="181B977E" w14:textId="77777777" w:rsidR="004D1B5B" w:rsidRPr="00B2069C" w:rsidRDefault="004D1B5B" w:rsidP="00B33B9A">
            <w:pPr>
              <w:rPr>
                <w:rFonts w:eastAsia="Times New Roman" w:cstheme="minorHAnsi"/>
                <w:sz w:val="20"/>
                <w:szCs w:val="20"/>
                <w:lang w:eastAsia="en-AU"/>
              </w:rPr>
            </w:pPr>
            <w:r w:rsidRPr="00B2069C">
              <w:rPr>
                <w:rFonts w:eastAsia="Times New Roman" w:cstheme="minorHAnsi"/>
                <w:sz w:val="20"/>
                <w:szCs w:val="20"/>
                <w:lang w:eastAsia="en-AU"/>
              </w:rPr>
              <w:t>$100.00</w:t>
            </w:r>
          </w:p>
        </w:tc>
        <w:tc>
          <w:tcPr>
            <w:tcW w:w="708" w:type="dxa"/>
            <w:vAlign w:val="center"/>
            <w:hideMark/>
          </w:tcPr>
          <w:p w14:paraId="758F7557" w14:textId="77777777" w:rsidR="004D1B5B" w:rsidRPr="00B2069C" w:rsidRDefault="004D1B5B" w:rsidP="00B33B9A">
            <w:pPr>
              <w:rPr>
                <w:rFonts w:eastAsia="Times New Roman" w:cstheme="minorHAnsi"/>
                <w:sz w:val="20"/>
                <w:szCs w:val="20"/>
                <w:lang w:eastAsia="en-AU"/>
              </w:rPr>
            </w:pPr>
            <w:r w:rsidRPr="00B2069C">
              <w:rPr>
                <w:rFonts w:eastAsia="Times New Roman" w:cstheme="minorHAnsi"/>
                <w:sz w:val="20"/>
                <w:szCs w:val="20"/>
                <w:lang w:eastAsia="en-AU"/>
              </w:rPr>
              <w:t>1</w:t>
            </w:r>
          </w:p>
        </w:tc>
        <w:tc>
          <w:tcPr>
            <w:tcW w:w="1659" w:type="dxa"/>
            <w:vAlign w:val="center"/>
            <w:hideMark/>
          </w:tcPr>
          <w:p w14:paraId="1B959021" w14:textId="77777777" w:rsidR="004D1B5B" w:rsidRPr="00B2069C" w:rsidRDefault="004D1B5B" w:rsidP="00B33B9A">
            <w:pPr>
              <w:rPr>
                <w:rFonts w:eastAsia="Times New Roman" w:cstheme="minorHAnsi"/>
                <w:sz w:val="20"/>
                <w:szCs w:val="20"/>
                <w:lang w:eastAsia="en-AU"/>
              </w:rPr>
            </w:pPr>
            <w:r w:rsidRPr="00B2069C">
              <w:rPr>
                <w:rFonts w:eastAsia="Times New Roman" w:cstheme="minorHAnsi"/>
                <w:sz w:val="20"/>
                <w:szCs w:val="20"/>
                <w:lang w:eastAsia="en-AU"/>
              </w:rPr>
              <w:t>$100.00</w:t>
            </w:r>
          </w:p>
        </w:tc>
      </w:tr>
      <w:tr w:rsidR="004D1B5B" w:rsidRPr="00B2069C" w14:paraId="190CE73D" w14:textId="77777777" w:rsidTr="004D1B5B">
        <w:trPr>
          <w:trHeight w:val="432"/>
        </w:trPr>
        <w:tc>
          <w:tcPr>
            <w:tcW w:w="5098" w:type="dxa"/>
            <w:vAlign w:val="center"/>
            <w:hideMark/>
          </w:tcPr>
          <w:p w14:paraId="16B77A62" w14:textId="77777777" w:rsidR="004D1B5B" w:rsidRPr="00B2069C" w:rsidRDefault="004D1B5B" w:rsidP="00B33B9A">
            <w:pPr>
              <w:rPr>
                <w:rFonts w:eastAsia="Times New Roman" w:cstheme="minorHAnsi"/>
                <w:sz w:val="20"/>
                <w:szCs w:val="20"/>
                <w:lang w:eastAsia="en-AU"/>
              </w:rPr>
            </w:pPr>
            <w:r w:rsidRPr="00B2069C">
              <w:rPr>
                <w:rFonts w:eastAsia="Times New Roman" w:cstheme="minorHAnsi"/>
                <w:sz w:val="20"/>
                <w:szCs w:val="20"/>
                <w:lang w:eastAsia="en-AU"/>
              </w:rPr>
              <w:t>Cash $100 (x1)</w:t>
            </w:r>
          </w:p>
        </w:tc>
        <w:tc>
          <w:tcPr>
            <w:tcW w:w="1560" w:type="dxa"/>
            <w:vAlign w:val="center"/>
            <w:hideMark/>
          </w:tcPr>
          <w:p w14:paraId="56D8464C" w14:textId="77777777" w:rsidR="004D1B5B" w:rsidRPr="00B2069C" w:rsidRDefault="004D1B5B" w:rsidP="00B33B9A">
            <w:pPr>
              <w:rPr>
                <w:rFonts w:eastAsia="Times New Roman" w:cstheme="minorHAnsi"/>
                <w:sz w:val="20"/>
                <w:szCs w:val="20"/>
                <w:lang w:eastAsia="en-AU"/>
              </w:rPr>
            </w:pPr>
            <w:r w:rsidRPr="00B2069C">
              <w:rPr>
                <w:rFonts w:eastAsia="Times New Roman" w:cstheme="minorHAnsi"/>
                <w:sz w:val="20"/>
                <w:szCs w:val="20"/>
                <w:lang w:eastAsia="en-AU"/>
              </w:rPr>
              <w:t>$100.00</w:t>
            </w:r>
          </w:p>
        </w:tc>
        <w:tc>
          <w:tcPr>
            <w:tcW w:w="708" w:type="dxa"/>
            <w:vAlign w:val="center"/>
            <w:hideMark/>
          </w:tcPr>
          <w:p w14:paraId="420DB7BD" w14:textId="77777777" w:rsidR="004D1B5B" w:rsidRPr="00B2069C" w:rsidRDefault="004D1B5B" w:rsidP="00B33B9A">
            <w:pPr>
              <w:rPr>
                <w:rFonts w:eastAsia="Times New Roman" w:cstheme="minorHAnsi"/>
                <w:sz w:val="20"/>
                <w:szCs w:val="20"/>
                <w:lang w:eastAsia="en-AU"/>
              </w:rPr>
            </w:pPr>
            <w:r w:rsidRPr="00B2069C">
              <w:rPr>
                <w:rFonts w:eastAsia="Times New Roman" w:cstheme="minorHAnsi"/>
                <w:sz w:val="20"/>
                <w:szCs w:val="20"/>
                <w:lang w:eastAsia="en-AU"/>
              </w:rPr>
              <w:t>1</w:t>
            </w:r>
          </w:p>
        </w:tc>
        <w:tc>
          <w:tcPr>
            <w:tcW w:w="1659" w:type="dxa"/>
            <w:vAlign w:val="center"/>
            <w:hideMark/>
          </w:tcPr>
          <w:p w14:paraId="234E973E" w14:textId="77777777" w:rsidR="004D1B5B" w:rsidRPr="00B2069C" w:rsidRDefault="004D1B5B" w:rsidP="00B33B9A">
            <w:pPr>
              <w:rPr>
                <w:rFonts w:eastAsia="Times New Roman" w:cstheme="minorHAnsi"/>
                <w:sz w:val="20"/>
                <w:szCs w:val="20"/>
                <w:lang w:eastAsia="en-AU"/>
              </w:rPr>
            </w:pPr>
            <w:r w:rsidRPr="00B2069C">
              <w:rPr>
                <w:rFonts w:eastAsia="Times New Roman" w:cstheme="minorHAnsi"/>
                <w:sz w:val="20"/>
                <w:szCs w:val="20"/>
                <w:lang w:eastAsia="en-AU"/>
              </w:rPr>
              <w:t>$100.00</w:t>
            </w:r>
          </w:p>
        </w:tc>
      </w:tr>
      <w:tr w:rsidR="004D1B5B" w:rsidRPr="00B2069C" w14:paraId="24CAD698" w14:textId="77777777" w:rsidTr="004D1B5B">
        <w:trPr>
          <w:trHeight w:val="396"/>
        </w:trPr>
        <w:tc>
          <w:tcPr>
            <w:tcW w:w="5098" w:type="dxa"/>
            <w:vAlign w:val="center"/>
            <w:hideMark/>
          </w:tcPr>
          <w:p w14:paraId="1F0FCE1A" w14:textId="77777777" w:rsidR="004D1B5B" w:rsidRPr="00B2069C" w:rsidRDefault="004D1B5B" w:rsidP="00B33B9A">
            <w:pPr>
              <w:rPr>
                <w:rFonts w:eastAsia="Times New Roman" w:cstheme="minorHAnsi"/>
                <w:sz w:val="20"/>
                <w:szCs w:val="20"/>
                <w:lang w:eastAsia="en-AU"/>
              </w:rPr>
            </w:pPr>
            <w:r w:rsidRPr="00B2069C">
              <w:rPr>
                <w:rFonts w:eastAsia="Times New Roman" w:cstheme="minorHAnsi"/>
                <w:sz w:val="20"/>
                <w:szCs w:val="20"/>
                <w:lang w:eastAsia="en-AU"/>
              </w:rPr>
              <w:t>Beach Hat (x2)</w:t>
            </w:r>
          </w:p>
        </w:tc>
        <w:tc>
          <w:tcPr>
            <w:tcW w:w="1560" w:type="dxa"/>
            <w:vAlign w:val="center"/>
            <w:hideMark/>
          </w:tcPr>
          <w:p w14:paraId="2A98FF21" w14:textId="77777777" w:rsidR="004D1B5B" w:rsidRPr="00B2069C" w:rsidRDefault="004D1B5B" w:rsidP="00B33B9A">
            <w:pPr>
              <w:rPr>
                <w:rFonts w:eastAsia="Times New Roman" w:cstheme="minorHAnsi"/>
                <w:sz w:val="20"/>
                <w:szCs w:val="20"/>
                <w:lang w:eastAsia="en-AU"/>
              </w:rPr>
            </w:pPr>
            <w:r w:rsidRPr="00B2069C">
              <w:rPr>
                <w:rFonts w:eastAsia="Times New Roman" w:cstheme="minorHAnsi"/>
                <w:sz w:val="20"/>
                <w:szCs w:val="20"/>
                <w:lang w:eastAsia="en-AU"/>
              </w:rPr>
              <w:t>$25.00</w:t>
            </w:r>
          </w:p>
        </w:tc>
        <w:tc>
          <w:tcPr>
            <w:tcW w:w="708" w:type="dxa"/>
            <w:vAlign w:val="center"/>
            <w:hideMark/>
          </w:tcPr>
          <w:p w14:paraId="4A804FCF" w14:textId="77777777" w:rsidR="004D1B5B" w:rsidRPr="00B2069C" w:rsidRDefault="004D1B5B" w:rsidP="00B33B9A">
            <w:pPr>
              <w:rPr>
                <w:rFonts w:eastAsia="Times New Roman" w:cstheme="minorHAnsi"/>
                <w:sz w:val="20"/>
                <w:szCs w:val="20"/>
                <w:lang w:eastAsia="en-AU"/>
              </w:rPr>
            </w:pPr>
            <w:r w:rsidRPr="00B2069C">
              <w:rPr>
                <w:rFonts w:eastAsia="Times New Roman" w:cstheme="minorHAnsi"/>
                <w:sz w:val="20"/>
                <w:szCs w:val="20"/>
                <w:lang w:eastAsia="en-AU"/>
              </w:rPr>
              <w:t>2</w:t>
            </w:r>
          </w:p>
        </w:tc>
        <w:tc>
          <w:tcPr>
            <w:tcW w:w="1659" w:type="dxa"/>
            <w:vAlign w:val="center"/>
            <w:hideMark/>
          </w:tcPr>
          <w:p w14:paraId="3782823B" w14:textId="77777777" w:rsidR="004D1B5B" w:rsidRPr="00B2069C" w:rsidRDefault="004D1B5B" w:rsidP="00B33B9A">
            <w:pPr>
              <w:rPr>
                <w:rFonts w:eastAsia="Times New Roman" w:cstheme="minorHAnsi"/>
                <w:sz w:val="20"/>
                <w:szCs w:val="20"/>
                <w:lang w:eastAsia="en-AU"/>
              </w:rPr>
            </w:pPr>
            <w:r w:rsidRPr="00B2069C">
              <w:rPr>
                <w:rFonts w:eastAsia="Times New Roman" w:cstheme="minorHAnsi"/>
                <w:sz w:val="20"/>
                <w:szCs w:val="20"/>
                <w:lang w:eastAsia="en-AU"/>
              </w:rPr>
              <w:t>$50.00</w:t>
            </w:r>
          </w:p>
        </w:tc>
      </w:tr>
      <w:tr w:rsidR="004D1B5B" w:rsidRPr="00B2069C" w14:paraId="73CBB773" w14:textId="77777777" w:rsidTr="004D1B5B">
        <w:trPr>
          <w:trHeight w:val="416"/>
        </w:trPr>
        <w:tc>
          <w:tcPr>
            <w:tcW w:w="5098" w:type="dxa"/>
            <w:vAlign w:val="center"/>
            <w:hideMark/>
          </w:tcPr>
          <w:p w14:paraId="149751CC" w14:textId="77777777" w:rsidR="004D1B5B" w:rsidRPr="00B2069C" w:rsidRDefault="004D1B5B" w:rsidP="00B33B9A">
            <w:pPr>
              <w:rPr>
                <w:rFonts w:eastAsia="Times New Roman" w:cstheme="minorHAnsi"/>
                <w:sz w:val="20"/>
                <w:szCs w:val="20"/>
                <w:lang w:eastAsia="en-AU"/>
              </w:rPr>
            </w:pPr>
            <w:r w:rsidRPr="00B2069C">
              <w:rPr>
                <w:rFonts w:eastAsia="Times New Roman" w:cstheme="minorHAnsi"/>
                <w:sz w:val="20"/>
                <w:szCs w:val="20"/>
                <w:lang w:eastAsia="en-AU"/>
              </w:rPr>
              <w:t>Watch (x1)</w:t>
            </w:r>
          </w:p>
        </w:tc>
        <w:tc>
          <w:tcPr>
            <w:tcW w:w="1560" w:type="dxa"/>
            <w:vAlign w:val="center"/>
            <w:hideMark/>
          </w:tcPr>
          <w:p w14:paraId="3A5E0C01" w14:textId="77777777" w:rsidR="004D1B5B" w:rsidRPr="00B2069C" w:rsidRDefault="004D1B5B" w:rsidP="00B33B9A">
            <w:pPr>
              <w:rPr>
                <w:rFonts w:eastAsia="Times New Roman" w:cstheme="minorHAnsi"/>
                <w:sz w:val="20"/>
                <w:szCs w:val="20"/>
                <w:lang w:eastAsia="en-AU"/>
              </w:rPr>
            </w:pPr>
            <w:r w:rsidRPr="00B2069C">
              <w:rPr>
                <w:rFonts w:eastAsia="Times New Roman" w:cstheme="minorHAnsi"/>
                <w:sz w:val="20"/>
                <w:szCs w:val="20"/>
                <w:lang w:eastAsia="en-AU"/>
              </w:rPr>
              <w:t>$950.00</w:t>
            </w:r>
          </w:p>
        </w:tc>
        <w:tc>
          <w:tcPr>
            <w:tcW w:w="708" w:type="dxa"/>
            <w:vAlign w:val="center"/>
            <w:hideMark/>
          </w:tcPr>
          <w:p w14:paraId="44FF5B01" w14:textId="77777777" w:rsidR="004D1B5B" w:rsidRPr="00B2069C" w:rsidRDefault="004D1B5B" w:rsidP="00B33B9A">
            <w:pPr>
              <w:rPr>
                <w:rFonts w:eastAsia="Times New Roman" w:cstheme="minorHAnsi"/>
                <w:sz w:val="20"/>
                <w:szCs w:val="20"/>
                <w:lang w:eastAsia="en-AU"/>
              </w:rPr>
            </w:pPr>
            <w:r w:rsidRPr="00B2069C">
              <w:rPr>
                <w:rFonts w:eastAsia="Times New Roman" w:cstheme="minorHAnsi"/>
                <w:sz w:val="20"/>
                <w:szCs w:val="20"/>
                <w:lang w:eastAsia="en-AU"/>
              </w:rPr>
              <w:t>1</w:t>
            </w:r>
          </w:p>
        </w:tc>
        <w:tc>
          <w:tcPr>
            <w:tcW w:w="1659" w:type="dxa"/>
            <w:vAlign w:val="center"/>
            <w:hideMark/>
          </w:tcPr>
          <w:p w14:paraId="13530AA2" w14:textId="77777777" w:rsidR="004D1B5B" w:rsidRPr="00B2069C" w:rsidRDefault="004D1B5B" w:rsidP="00B33B9A">
            <w:pPr>
              <w:rPr>
                <w:rFonts w:eastAsia="Times New Roman" w:cstheme="minorHAnsi"/>
                <w:sz w:val="20"/>
                <w:szCs w:val="20"/>
                <w:lang w:eastAsia="en-AU"/>
              </w:rPr>
            </w:pPr>
            <w:r w:rsidRPr="00B2069C">
              <w:rPr>
                <w:rFonts w:eastAsia="Times New Roman" w:cstheme="minorHAnsi"/>
                <w:sz w:val="20"/>
                <w:szCs w:val="20"/>
                <w:lang w:eastAsia="en-AU"/>
              </w:rPr>
              <w:t>$950.00</w:t>
            </w:r>
          </w:p>
        </w:tc>
      </w:tr>
      <w:tr w:rsidR="004D1B5B" w:rsidRPr="00B2069C" w14:paraId="1CB5445D" w14:textId="77777777" w:rsidTr="004D1B5B">
        <w:trPr>
          <w:trHeight w:val="416"/>
        </w:trPr>
        <w:tc>
          <w:tcPr>
            <w:tcW w:w="5098" w:type="dxa"/>
            <w:vAlign w:val="center"/>
            <w:hideMark/>
          </w:tcPr>
          <w:p w14:paraId="6949A55F" w14:textId="77777777" w:rsidR="004D1B5B" w:rsidRPr="00B2069C" w:rsidRDefault="004D1B5B" w:rsidP="00B33B9A">
            <w:pPr>
              <w:rPr>
                <w:rFonts w:eastAsia="Times New Roman" w:cstheme="minorHAnsi"/>
                <w:sz w:val="20"/>
                <w:szCs w:val="20"/>
                <w:lang w:eastAsia="en-AU"/>
              </w:rPr>
            </w:pPr>
            <w:r w:rsidRPr="00B2069C">
              <w:rPr>
                <w:rFonts w:eastAsia="Times New Roman" w:cstheme="minorHAnsi"/>
                <w:sz w:val="20"/>
                <w:szCs w:val="20"/>
                <w:lang w:eastAsia="en-AU"/>
              </w:rPr>
              <w:t>Coffee Machine (x1)</w:t>
            </w:r>
          </w:p>
        </w:tc>
        <w:tc>
          <w:tcPr>
            <w:tcW w:w="1560" w:type="dxa"/>
            <w:vAlign w:val="center"/>
            <w:hideMark/>
          </w:tcPr>
          <w:p w14:paraId="1E6E52A5" w14:textId="77777777" w:rsidR="004D1B5B" w:rsidRPr="00B2069C" w:rsidRDefault="004D1B5B" w:rsidP="00B33B9A">
            <w:pPr>
              <w:rPr>
                <w:rFonts w:eastAsia="Times New Roman" w:cstheme="minorHAnsi"/>
                <w:sz w:val="20"/>
                <w:szCs w:val="20"/>
                <w:lang w:eastAsia="en-AU"/>
              </w:rPr>
            </w:pPr>
            <w:r w:rsidRPr="00B2069C">
              <w:rPr>
                <w:rFonts w:eastAsia="Times New Roman" w:cstheme="minorHAnsi"/>
                <w:sz w:val="20"/>
                <w:szCs w:val="20"/>
                <w:lang w:eastAsia="en-AU"/>
              </w:rPr>
              <w:t>$899.00</w:t>
            </w:r>
          </w:p>
        </w:tc>
        <w:tc>
          <w:tcPr>
            <w:tcW w:w="708" w:type="dxa"/>
            <w:vAlign w:val="center"/>
            <w:hideMark/>
          </w:tcPr>
          <w:p w14:paraId="096546DB" w14:textId="77777777" w:rsidR="004D1B5B" w:rsidRPr="00B2069C" w:rsidRDefault="004D1B5B" w:rsidP="00B33B9A">
            <w:pPr>
              <w:rPr>
                <w:rFonts w:eastAsia="Times New Roman" w:cstheme="minorHAnsi"/>
                <w:sz w:val="20"/>
                <w:szCs w:val="20"/>
                <w:lang w:eastAsia="en-AU"/>
              </w:rPr>
            </w:pPr>
            <w:r w:rsidRPr="00B2069C">
              <w:rPr>
                <w:rFonts w:eastAsia="Times New Roman" w:cstheme="minorHAnsi"/>
                <w:sz w:val="20"/>
                <w:szCs w:val="20"/>
                <w:lang w:eastAsia="en-AU"/>
              </w:rPr>
              <w:t>1</w:t>
            </w:r>
          </w:p>
        </w:tc>
        <w:tc>
          <w:tcPr>
            <w:tcW w:w="1659" w:type="dxa"/>
            <w:vAlign w:val="center"/>
            <w:hideMark/>
          </w:tcPr>
          <w:p w14:paraId="0D5BFAE8" w14:textId="77777777" w:rsidR="004D1B5B" w:rsidRPr="00B2069C" w:rsidRDefault="004D1B5B" w:rsidP="00B33B9A">
            <w:pPr>
              <w:rPr>
                <w:rFonts w:eastAsia="Times New Roman" w:cstheme="minorHAnsi"/>
                <w:sz w:val="20"/>
                <w:szCs w:val="20"/>
                <w:lang w:eastAsia="en-AU"/>
              </w:rPr>
            </w:pPr>
            <w:r w:rsidRPr="00B2069C">
              <w:rPr>
                <w:rFonts w:eastAsia="Times New Roman" w:cstheme="minorHAnsi"/>
                <w:sz w:val="20"/>
                <w:szCs w:val="20"/>
                <w:lang w:eastAsia="en-AU"/>
              </w:rPr>
              <w:t>$899.00</w:t>
            </w:r>
          </w:p>
        </w:tc>
      </w:tr>
      <w:tr w:rsidR="004D1B5B" w:rsidRPr="00B2069C" w14:paraId="14B5215A" w14:textId="77777777" w:rsidTr="004D1B5B">
        <w:trPr>
          <w:trHeight w:val="416"/>
        </w:trPr>
        <w:tc>
          <w:tcPr>
            <w:tcW w:w="5098" w:type="dxa"/>
            <w:vAlign w:val="center"/>
            <w:hideMark/>
          </w:tcPr>
          <w:p w14:paraId="710C7275" w14:textId="77777777" w:rsidR="004D1B5B" w:rsidRPr="00B2069C" w:rsidRDefault="004D1B5B" w:rsidP="00B33B9A">
            <w:pPr>
              <w:rPr>
                <w:rFonts w:eastAsia="Times New Roman" w:cstheme="minorHAnsi"/>
                <w:sz w:val="20"/>
                <w:szCs w:val="20"/>
                <w:lang w:eastAsia="en-AU"/>
              </w:rPr>
            </w:pPr>
            <w:r w:rsidRPr="00B2069C">
              <w:rPr>
                <w:rFonts w:eastAsia="Times New Roman" w:cstheme="minorHAnsi"/>
                <w:sz w:val="20"/>
                <w:szCs w:val="20"/>
                <w:lang w:eastAsia="en-AU"/>
              </w:rPr>
              <w:lastRenderedPageBreak/>
              <w:t>Cutlery Set (x12)</w:t>
            </w:r>
          </w:p>
        </w:tc>
        <w:tc>
          <w:tcPr>
            <w:tcW w:w="1560" w:type="dxa"/>
            <w:vAlign w:val="center"/>
            <w:hideMark/>
          </w:tcPr>
          <w:p w14:paraId="7CC6ADDD" w14:textId="77777777" w:rsidR="004D1B5B" w:rsidRPr="00B2069C" w:rsidRDefault="004D1B5B" w:rsidP="00B33B9A">
            <w:pPr>
              <w:rPr>
                <w:rFonts w:eastAsia="Times New Roman" w:cstheme="minorHAnsi"/>
                <w:sz w:val="20"/>
                <w:szCs w:val="20"/>
                <w:lang w:eastAsia="en-AU"/>
              </w:rPr>
            </w:pPr>
            <w:r w:rsidRPr="00B2069C">
              <w:rPr>
                <w:rFonts w:eastAsia="Times New Roman" w:cstheme="minorHAnsi"/>
                <w:sz w:val="20"/>
                <w:szCs w:val="20"/>
                <w:lang w:eastAsia="en-AU"/>
              </w:rPr>
              <w:t>$699.00</w:t>
            </w:r>
          </w:p>
        </w:tc>
        <w:tc>
          <w:tcPr>
            <w:tcW w:w="708" w:type="dxa"/>
            <w:vAlign w:val="center"/>
            <w:hideMark/>
          </w:tcPr>
          <w:p w14:paraId="6D08E162" w14:textId="77777777" w:rsidR="004D1B5B" w:rsidRPr="00B2069C" w:rsidRDefault="004D1B5B" w:rsidP="00B33B9A">
            <w:pPr>
              <w:rPr>
                <w:rFonts w:eastAsia="Times New Roman" w:cstheme="minorHAnsi"/>
                <w:sz w:val="20"/>
                <w:szCs w:val="20"/>
                <w:lang w:eastAsia="en-AU"/>
              </w:rPr>
            </w:pPr>
            <w:r w:rsidRPr="00B2069C">
              <w:rPr>
                <w:rFonts w:eastAsia="Times New Roman" w:cstheme="minorHAnsi"/>
                <w:sz w:val="20"/>
                <w:szCs w:val="20"/>
                <w:lang w:eastAsia="en-AU"/>
              </w:rPr>
              <w:t>12</w:t>
            </w:r>
          </w:p>
        </w:tc>
        <w:tc>
          <w:tcPr>
            <w:tcW w:w="1659" w:type="dxa"/>
            <w:vAlign w:val="center"/>
            <w:hideMark/>
          </w:tcPr>
          <w:p w14:paraId="08BB4E3D" w14:textId="77777777" w:rsidR="004D1B5B" w:rsidRPr="00B2069C" w:rsidRDefault="004D1B5B" w:rsidP="00B33B9A">
            <w:pPr>
              <w:rPr>
                <w:rFonts w:eastAsia="Times New Roman" w:cstheme="minorHAnsi"/>
                <w:sz w:val="20"/>
                <w:szCs w:val="20"/>
                <w:lang w:eastAsia="en-AU"/>
              </w:rPr>
            </w:pPr>
            <w:r w:rsidRPr="00B2069C">
              <w:rPr>
                <w:rFonts w:eastAsia="Times New Roman" w:cstheme="minorHAnsi"/>
                <w:sz w:val="20"/>
                <w:szCs w:val="20"/>
                <w:lang w:eastAsia="en-AU"/>
              </w:rPr>
              <w:t>$8,388.00</w:t>
            </w:r>
          </w:p>
        </w:tc>
      </w:tr>
      <w:tr w:rsidR="004D1B5B" w:rsidRPr="00B2069C" w14:paraId="26FFB3C8" w14:textId="77777777" w:rsidTr="004D1B5B">
        <w:trPr>
          <w:trHeight w:val="422"/>
        </w:trPr>
        <w:tc>
          <w:tcPr>
            <w:tcW w:w="5098" w:type="dxa"/>
            <w:vAlign w:val="center"/>
            <w:hideMark/>
          </w:tcPr>
          <w:p w14:paraId="03CD2D1A" w14:textId="77777777" w:rsidR="004D1B5B" w:rsidRPr="00B2069C" w:rsidRDefault="004D1B5B" w:rsidP="00B33B9A">
            <w:pPr>
              <w:rPr>
                <w:rFonts w:eastAsia="Times New Roman" w:cstheme="minorHAnsi"/>
                <w:sz w:val="20"/>
                <w:szCs w:val="20"/>
                <w:lang w:eastAsia="en-AU"/>
              </w:rPr>
            </w:pPr>
            <w:r w:rsidRPr="00B2069C">
              <w:rPr>
                <w:rFonts w:eastAsia="Times New Roman" w:cstheme="minorHAnsi"/>
                <w:sz w:val="20"/>
                <w:szCs w:val="20"/>
                <w:lang w:eastAsia="en-AU"/>
              </w:rPr>
              <w:t>Cash $100 (x1)</w:t>
            </w:r>
          </w:p>
        </w:tc>
        <w:tc>
          <w:tcPr>
            <w:tcW w:w="1560" w:type="dxa"/>
            <w:vAlign w:val="center"/>
            <w:hideMark/>
          </w:tcPr>
          <w:p w14:paraId="6DD41687" w14:textId="77777777" w:rsidR="004D1B5B" w:rsidRPr="00B2069C" w:rsidRDefault="004D1B5B" w:rsidP="00B33B9A">
            <w:pPr>
              <w:rPr>
                <w:rFonts w:eastAsia="Times New Roman" w:cstheme="minorHAnsi"/>
                <w:sz w:val="20"/>
                <w:szCs w:val="20"/>
                <w:lang w:eastAsia="en-AU"/>
              </w:rPr>
            </w:pPr>
            <w:r w:rsidRPr="00B2069C">
              <w:rPr>
                <w:rFonts w:eastAsia="Times New Roman" w:cstheme="minorHAnsi"/>
                <w:sz w:val="20"/>
                <w:szCs w:val="20"/>
                <w:lang w:eastAsia="en-AU"/>
              </w:rPr>
              <w:t>$100.00</w:t>
            </w:r>
          </w:p>
        </w:tc>
        <w:tc>
          <w:tcPr>
            <w:tcW w:w="708" w:type="dxa"/>
            <w:vAlign w:val="center"/>
            <w:hideMark/>
          </w:tcPr>
          <w:p w14:paraId="7C712D41" w14:textId="77777777" w:rsidR="004D1B5B" w:rsidRPr="00B2069C" w:rsidRDefault="004D1B5B" w:rsidP="00B33B9A">
            <w:pPr>
              <w:rPr>
                <w:rFonts w:eastAsia="Times New Roman" w:cstheme="minorHAnsi"/>
                <w:sz w:val="20"/>
                <w:szCs w:val="20"/>
                <w:lang w:eastAsia="en-AU"/>
              </w:rPr>
            </w:pPr>
            <w:r w:rsidRPr="00B2069C">
              <w:rPr>
                <w:rFonts w:eastAsia="Times New Roman" w:cstheme="minorHAnsi"/>
                <w:sz w:val="20"/>
                <w:szCs w:val="20"/>
                <w:lang w:eastAsia="en-AU"/>
              </w:rPr>
              <w:t>1</w:t>
            </w:r>
          </w:p>
        </w:tc>
        <w:tc>
          <w:tcPr>
            <w:tcW w:w="1659" w:type="dxa"/>
            <w:vAlign w:val="center"/>
            <w:hideMark/>
          </w:tcPr>
          <w:p w14:paraId="1CE20C54" w14:textId="77777777" w:rsidR="004D1B5B" w:rsidRPr="00B2069C" w:rsidRDefault="004D1B5B" w:rsidP="00B33B9A">
            <w:pPr>
              <w:rPr>
                <w:rFonts w:eastAsia="Times New Roman" w:cstheme="minorHAnsi"/>
                <w:sz w:val="20"/>
                <w:szCs w:val="20"/>
                <w:lang w:eastAsia="en-AU"/>
              </w:rPr>
            </w:pPr>
            <w:r w:rsidRPr="00B2069C">
              <w:rPr>
                <w:rFonts w:eastAsia="Times New Roman" w:cstheme="minorHAnsi"/>
                <w:sz w:val="20"/>
                <w:szCs w:val="20"/>
                <w:lang w:eastAsia="en-AU"/>
              </w:rPr>
              <w:t>$100.00</w:t>
            </w:r>
          </w:p>
        </w:tc>
      </w:tr>
      <w:tr w:rsidR="004D1B5B" w:rsidRPr="00B2069C" w14:paraId="4D88BA78" w14:textId="77777777" w:rsidTr="004D1B5B">
        <w:trPr>
          <w:trHeight w:val="413"/>
        </w:trPr>
        <w:tc>
          <w:tcPr>
            <w:tcW w:w="5098" w:type="dxa"/>
            <w:vAlign w:val="center"/>
            <w:hideMark/>
          </w:tcPr>
          <w:p w14:paraId="3AA0BB26" w14:textId="77777777" w:rsidR="004D1B5B" w:rsidRPr="00B2069C" w:rsidRDefault="004D1B5B" w:rsidP="00B33B9A">
            <w:pPr>
              <w:rPr>
                <w:rFonts w:eastAsia="Times New Roman" w:cstheme="minorHAnsi"/>
                <w:sz w:val="20"/>
                <w:szCs w:val="20"/>
                <w:lang w:eastAsia="en-AU"/>
              </w:rPr>
            </w:pPr>
            <w:r w:rsidRPr="00B2069C">
              <w:rPr>
                <w:rFonts w:eastAsia="Times New Roman" w:cstheme="minorHAnsi"/>
                <w:sz w:val="20"/>
                <w:szCs w:val="20"/>
                <w:lang w:eastAsia="en-AU"/>
              </w:rPr>
              <w:t>Handbag (x1)</w:t>
            </w:r>
          </w:p>
        </w:tc>
        <w:tc>
          <w:tcPr>
            <w:tcW w:w="1560" w:type="dxa"/>
            <w:vAlign w:val="center"/>
            <w:hideMark/>
          </w:tcPr>
          <w:p w14:paraId="6A0D8EDE" w14:textId="77777777" w:rsidR="004D1B5B" w:rsidRPr="00B2069C" w:rsidRDefault="004D1B5B" w:rsidP="00B33B9A">
            <w:pPr>
              <w:rPr>
                <w:rFonts w:eastAsia="Times New Roman" w:cstheme="minorHAnsi"/>
                <w:sz w:val="20"/>
                <w:szCs w:val="20"/>
                <w:lang w:eastAsia="en-AU"/>
              </w:rPr>
            </w:pPr>
            <w:r w:rsidRPr="00B2069C">
              <w:rPr>
                <w:rFonts w:eastAsia="Times New Roman" w:cstheme="minorHAnsi"/>
                <w:sz w:val="20"/>
                <w:szCs w:val="20"/>
                <w:lang w:eastAsia="en-AU"/>
              </w:rPr>
              <w:t>$349.00</w:t>
            </w:r>
          </w:p>
        </w:tc>
        <w:tc>
          <w:tcPr>
            <w:tcW w:w="708" w:type="dxa"/>
            <w:vAlign w:val="center"/>
            <w:hideMark/>
          </w:tcPr>
          <w:p w14:paraId="252ED0F6" w14:textId="77777777" w:rsidR="004D1B5B" w:rsidRPr="00B2069C" w:rsidRDefault="004D1B5B" w:rsidP="00B33B9A">
            <w:pPr>
              <w:rPr>
                <w:rFonts w:eastAsia="Times New Roman" w:cstheme="minorHAnsi"/>
                <w:sz w:val="20"/>
                <w:szCs w:val="20"/>
                <w:lang w:eastAsia="en-AU"/>
              </w:rPr>
            </w:pPr>
            <w:r w:rsidRPr="00B2069C">
              <w:rPr>
                <w:rFonts w:eastAsia="Times New Roman" w:cstheme="minorHAnsi"/>
                <w:sz w:val="20"/>
                <w:szCs w:val="20"/>
                <w:lang w:eastAsia="en-AU"/>
              </w:rPr>
              <w:t>1</w:t>
            </w:r>
          </w:p>
        </w:tc>
        <w:tc>
          <w:tcPr>
            <w:tcW w:w="1659" w:type="dxa"/>
            <w:noWrap/>
            <w:vAlign w:val="center"/>
            <w:hideMark/>
          </w:tcPr>
          <w:p w14:paraId="10133FF1" w14:textId="77777777" w:rsidR="004D1B5B" w:rsidRPr="00B2069C" w:rsidRDefault="004D1B5B" w:rsidP="00B33B9A">
            <w:pPr>
              <w:rPr>
                <w:rFonts w:eastAsia="Times New Roman" w:cstheme="minorHAnsi"/>
                <w:sz w:val="20"/>
                <w:szCs w:val="20"/>
                <w:lang w:eastAsia="en-AU"/>
              </w:rPr>
            </w:pPr>
            <w:r w:rsidRPr="00B2069C">
              <w:rPr>
                <w:rFonts w:eastAsia="Times New Roman" w:cstheme="minorHAnsi"/>
                <w:sz w:val="20"/>
                <w:szCs w:val="20"/>
                <w:lang w:eastAsia="en-AU"/>
              </w:rPr>
              <w:t>$349.00</w:t>
            </w:r>
          </w:p>
        </w:tc>
      </w:tr>
      <w:tr w:rsidR="004D1B5B" w:rsidRPr="00B2069C" w14:paraId="4510BA15" w14:textId="77777777" w:rsidTr="004D1B5B">
        <w:trPr>
          <w:trHeight w:val="419"/>
        </w:trPr>
        <w:tc>
          <w:tcPr>
            <w:tcW w:w="5098" w:type="dxa"/>
            <w:vAlign w:val="center"/>
            <w:hideMark/>
          </w:tcPr>
          <w:p w14:paraId="11667719" w14:textId="77777777" w:rsidR="004D1B5B" w:rsidRPr="00B2069C" w:rsidRDefault="004D1B5B" w:rsidP="00B33B9A">
            <w:pPr>
              <w:rPr>
                <w:rFonts w:eastAsia="Times New Roman" w:cstheme="minorHAnsi"/>
                <w:sz w:val="20"/>
                <w:szCs w:val="20"/>
                <w:lang w:eastAsia="en-AU"/>
              </w:rPr>
            </w:pPr>
            <w:r w:rsidRPr="00B2069C">
              <w:rPr>
                <w:rFonts w:eastAsia="Times New Roman" w:cstheme="minorHAnsi"/>
                <w:sz w:val="20"/>
                <w:szCs w:val="20"/>
                <w:lang w:eastAsia="en-AU"/>
              </w:rPr>
              <w:t>Cookware Set (x4)</w:t>
            </w:r>
          </w:p>
        </w:tc>
        <w:tc>
          <w:tcPr>
            <w:tcW w:w="1560" w:type="dxa"/>
            <w:vAlign w:val="center"/>
            <w:hideMark/>
          </w:tcPr>
          <w:p w14:paraId="77E6292C" w14:textId="77777777" w:rsidR="004D1B5B" w:rsidRPr="00B2069C" w:rsidRDefault="004D1B5B" w:rsidP="00B33B9A">
            <w:pPr>
              <w:rPr>
                <w:rFonts w:eastAsia="Times New Roman" w:cstheme="minorHAnsi"/>
                <w:sz w:val="20"/>
                <w:szCs w:val="20"/>
                <w:lang w:eastAsia="en-AU"/>
              </w:rPr>
            </w:pPr>
            <w:r w:rsidRPr="00B2069C">
              <w:rPr>
                <w:rFonts w:eastAsia="Times New Roman" w:cstheme="minorHAnsi"/>
                <w:sz w:val="20"/>
                <w:szCs w:val="20"/>
                <w:lang w:eastAsia="en-AU"/>
              </w:rPr>
              <w:t>$817.00</w:t>
            </w:r>
          </w:p>
        </w:tc>
        <w:tc>
          <w:tcPr>
            <w:tcW w:w="708" w:type="dxa"/>
            <w:vAlign w:val="center"/>
            <w:hideMark/>
          </w:tcPr>
          <w:p w14:paraId="53C67325" w14:textId="77777777" w:rsidR="004D1B5B" w:rsidRPr="00B2069C" w:rsidRDefault="004D1B5B" w:rsidP="00B33B9A">
            <w:pPr>
              <w:rPr>
                <w:rFonts w:eastAsia="Times New Roman" w:cstheme="minorHAnsi"/>
                <w:sz w:val="20"/>
                <w:szCs w:val="20"/>
                <w:lang w:eastAsia="en-AU"/>
              </w:rPr>
            </w:pPr>
            <w:r w:rsidRPr="00B2069C">
              <w:rPr>
                <w:rFonts w:eastAsia="Times New Roman" w:cstheme="minorHAnsi"/>
                <w:sz w:val="20"/>
                <w:szCs w:val="20"/>
                <w:lang w:eastAsia="en-AU"/>
              </w:rPr>
              <w:t>4</w:t>
            </w:r>
          </w:p>
        </w:tc>
        <w:tc>
          <w:tcPr>
            <w:tcW w:w="1659" w:type="dxa"/>
            <w:noWrap/>
            <w:vAlign w:val="center"/>
            <w:hideMark/>
          </w:tcPr>
          <w:p w14:paraId="7F3C3D83" w14:textId="77777777" w:rsidR="004D1B5B" w:rsidRPr="00B2069C" w:rsidRDefault="004D1B5B" w:rsidP="00B33B9A">
            <w:pPr>
              <w:rPr>
                <w:rFonts w:eastAsia="Times New Roman" w:cstheme="minorHAnsi"/>
                <w:sz w:val="20"/>
                <w:szCs w:val="20"/>
                <w:lang w:eastAsia="en-AU"/>
              </w:rPr>
            </w:pPr>
            <w:r w:rsidRPr="00B2069C">
              <w:rPr>
                <w:rFonts w:eastAsia="Times New Roman" w:cstheme="minorHAnsi"/>
                <w:sz w:val="20"/>
                <w:szCs w:val="20"/>
                <w:lang w:eastAsia="en-AU"/>
              </w:rPr>
              <w:t>$3,268.00</w:t>
            </w:r>
          </w:p>
        </w:tc>
      </w:tr>
      <w:tr w:rsidR="004D1B5B" w:rsidRPr="00B2069C" w14:paraId="779F639F" w14:textId="77777777" w:rsidTr="004D1B5B">
        <w:trPr>
          <w:trHeight w:val="411"/>
        </w:trPr>
        <w:tc>
          <w:tcPr>
            <w:tcW w:w="5098" w:type="dxa"/>
            <w:vAlign w:val="center"/>
            <w:hideMark/>
          </w:tcPr>
          <w:p w14:paraId="2DBF9C42" w14:textId="77777777" w:rsidR="004D1B5B" w:rsidRPr="00B2069C" w:rsidRDefault="004D1B5B" w:rsidP="00B33B9A">
            <w:pPr>
              <w:rPr>
                <w:rFonts w:eastAsia="Times New Roman" w:cstheme="minorHAnsi"/>
                <w:sz w:val="20"/>
                <w:szCs w:val="20"/>
                <w:lang w:eastAsia="en-AU"/>
              </w:rPr>
            </w:pPr>
            <w:r w:rsidRPr="00B2069C">
              <w:rPr>
                <w:rFonts w:eastAsia="Times New Roman" w:cstheme="minorHAnsi"/>
                <w:sz w:val="20"/>
                <w:szCs w:val="20"/>
                <w:lang w:eastAsia="en-AU"/>
              </w:rPr>
              <w:t>Cash $100 (x1)</w:t>
            </w:r>
          </w:p>
        </w:tc>
        <w:tc>
          <w:tcPr>
            <w:tcW w:w="1560" w:type="dxa"/>
            <w:vAlign w:val="center"/>
            <w:hideMark/>
          </w:tcPr>
          <w:p w14:paraId="17C6EC5A" w14:textId="77777777" w:rsidR="004D1B5B" w:rsidRPr="00B2069C" w:rsidRDefault="004D1B5B" w:rsidP="00B33B9A">
            <w:pPr>
              <w:rPr>
                <w:rFonts w:eastAsia="Times New Roman" w:cstheme="minorHAnsi"/>
                <w:sz w:val="20"/>
                <w:szCs w:val="20"/>
                <w:lang w:eastAsia="en-AU"/>
              </w:rPr>
            </w:pPr>
            <w:r w:rsidRPr="00B2069C">
              <w:rPr>
                <w:rFonts w:eastAsia="Times New Roman" w:cstheme="minorHAnsi"/>
                <w:sz w:val="20"/>
                <w:szCs w:val="20"/>
                <w:lang w:eastAsia="en-AU"/>
              </w:rPr>
              <w:t>$100.00</w:t>
            </w:r>
          </w:p>
        </w:tc>
        <w:tc>
          <w:tcPr>
            <w:tcW w:w="708" w:type="dxa"/>
            <w:vAlign w:val="center"/>
            <w:hideMark/>
          </w:tcPr>
          <w:p w14:paraId="4565F024" w14:textId="77777777" w:rsidR="004D1B5B" w:rsidRPr="00B2069C" w:rsidRDefault="004D1B5B" w:rsidP="00B33B9A">
            <w:pPr>
              <w:rPr>
                <w:rFonts w:eastAsia="Times New Roman" w:cstheme="minorHAnsi"/>
                <w:sz w:val="20"/>
                <w:szCs w:val="20"/>
                <w:lang w:eastAsia="en-AU"/>
              </w:rPr>
            </w:pPr>
            <w:r w:rsidRPr="00B2069C">
              <w:rPr>
                <w:rFonts w:eastAsia="Times New Roman" w:cstheme="minorHAnsi"/>
                <w:sz w:val="20"/>
                <w:szCs w:val="20"/>
                <w:lang w:eastAsia="en-AU"/>
              </w:rPr>
              <w:t>1</w:t>
            </w:r>
          </w:p>
        </w:tc>
        <w:tc>
          <w:tcPr>
            <w:tcW w:w="1659" w:type="dxa"/>
            <w:vAlign w:val="center"/>
            <w:hideMark/>
          </w:tcPr>
          <w:p w14:paraId="72BA7ECD" w14:textId="77777777" w:rsidR="004D1B5B" w:rsidRPr="00B2069C" w:rsidRDefault="004D1B5B" w:rsidP="00B33B9A">
            <w:pPr>
              <w:rPr>
                <w:rFonts w:eastAsia="Times New Roman" w:cstheme="minorHAnsi"/>
                <w:sz w:val="20"/>
                <w:szCs w:val="20"/>
                <w:lang w:eastAsia="en-AU"/>
              </w:rPr>
            </w:pPr>
            <w:r w:rsidRPr="00B2069C">
              <w:rPr>
                <w:rFonts w:eastAsia="Times New Roman" w:cstheme="minorHAnsi"/>
                <w:sz w:val="20"/>
                <w:szCs w:val="20"/>
                <w:lang w:eastAsia="en-AU"/>
              </w:rPr>
              <w:t>$100.00</w:t>
            </w:r>
          </w:p>
        </w:tc>
      </w:tr>
      <w:tr w:rsidR="004D1B5B" w:rsidRPr="00B2069C" w14:paraId="245E73A5" w14:textId="77777777" w:rsidTr="004D1B5B">
        <w:trPr>
          <w:trHeight w:val="417"/>
        </w:trPr>
        <w:tc>
          <w:tcPr>
            <w:tcW w:w="5098" w:type="dxa"/>
            <w:vAlign w:val="center"/>
            <w:hideMark/>
          </w:tcPr>
          <w:p w14:paraId="38BDD35B" w14:textId="77777777" w:rsidR="004D1B5B" w:rsidRPr="00B2069C" w:rsidRDefault="004D1B5B" w:rsidP="00B33B9A">
            <w:pPr>
              <w:rPr>
                <w:rFonts w:eastAsia="Times New Roman" w:cstheme="minorHAnsi"/>
                <w:sz w:val="20"/>
                <w:szCs w:val="20"/>
                <w:lang w:eastAsia="en-AU"/>
              </w:rPr>
            </w:pPr>
            <w:r w:rsidRPr="00B2069C">
              <w:rPr>
                <w:rFonts w:eastAsia="Times New Roman" w:cstheme="minorHAnsi"/>
                <w:sz w:val="20"/>
                <w:szCs w:val="20"/>
                <w:lang w:eastAsia="en-AU"/>
              </w:rPr>
              <w:t>3-Piece Gardening Set - Green (x4)</w:t>
            </w:r>
          </w:p>
        </w:tc>
        <w:tc>
          <w:tcPr>
            <w:tcW w:w="1560" w:type="dxa"/>
            <w:vAlign w:val="center"/>
            <w:hideMark/>
          </w:tcPr>
          <w:p w14:paraId="01CB7770" w14:textId="77777777" w:rsidR="004D1B5B" w:rsidRPr="00B2069C" w:rsidRDefault="004D1B5B" w:rsidP="00B33B9A">
            <w:pPr>
              <w:rPr>
                <w:rFonts w:eastAsia="Times New Roman" w:cstheme="minorHAnsi"/>
                <w:sz w:val="20"/>
                <w:szCs w:val="20"/>
                <w:lang w:eastAsia="en-AU"/>
              </w:rPr>
            </w:pPr>
            <w:r w:rsidRPr="00B2069C">
              <w:rPr>
                <w:rFonts w:eastAsia="Times New Roman" w:cstheme="minorHAnsi"/>
                <w:sz w:val="20"/>
                <w:szCs w:val="20"/>
                <w:lang w:eastAsia="en-AU"/>
              </w:rPr>
              <w:t>$12.99</w:t>
            </w:r>
          </w:p>
        </w:tc>
        <w:tc>
          <w:tcPr>
            <w:tcW w:w="708" w:type="dxa"/>
            <w:vAlign w:val="center"/>
            <w:hideMark/>
          </w:tcPr>
          <w:p w14:paraId="75B1AB06" w14:textId="77777777" w:rsidR="004D1B5B" w:rsidRPr="00B2069C" w:rsidRDefault="004D1B5B" w:rsidP="00B33B9A">
            <w:pPr>
              <w:rPr>
                <w:rFonts w:eastAsia="Times New Roman" w:cstheme="minorHAnsi"/>
                <w:sz w:val="20"/>
                <w:szCs w:val="20"/>
                <w:lang w:eastAsia="en-AU"/>
              </w:rPr>
            </w:pPr>
            <w:r w:rsidRPr="00B2069C">
              <w:rPr>
                <w:rFonts w:eastAsia="Times New Roman" w:cstheme="minorHAnsi"/>
                <w:sz w:val="20"/>
                <w:szCs w:val="20"/>
                <w:lang w:eastAsia="en-AU"/>
              </w:rPr>
              <w:t>4</w:t>
            </w:r>
          </w:p>
        </w:tc>
        <w:tc>
          <w:tcPr>
            <w:tcW w:w="1659" w:type="dxa"/>
            <w:vAlign w:val="center"/>
            <w:hideMark/>
          </w:tcPr>
          <w:p w14:paraId="3BFAECE2" w14:textId="77777777" w:rsidR="004D1B5B" w:rsidRPr="00B2069C" w:rsidRDefault="004D1B5B" w:rsidP="00B33B9A">
            <w:pPr>
              <w:rPr>
                <w:rFonts w:eastAsia="Times New Roman" w:cstheme="minorHAnsi"/>
                <w:sz w:val="20"/>
                <w:szCs w:val="20"/>
                <w:lang w:eastAsia="en-AU"/>
              </w:rPr>
            </w:pPr>
            <w:r w:rsidRPr="00B2069C">
              <w:rPr>
                <w:rFonts w:eastAsia="Times New Roman" w:cstheme="minorHAnsi"/>
                <w:sz w:val="20"/>
                <w:szCs w:val="20"/>
                <w:lang w:eastAsia="en-AU"/>
              </w:rPr>
              <w:t>$51.96</w:t>
            </w:r>
          </w:p>
        </w:tc>
      </w:tr>
      <w:tr w:rsidR="004D1B5B" w:rsidRPr="00B2069C" w14:paraId="53222A29" w14:textId="77777777" w:rsidTr="004D1B5B">
        <w:trPr>
          <w:trHeight w:val="408"/>
        </w:trPr>
        <w:tc>
          <w:tcPr>
            <w:tcW w:w="5098" w:type="dxa"/>
            <w:vAlign w:val="center"/>
            <w:hideMark/>
          </w:tcPr>
          <w:p w14:paraId="568736BD" w14:textId="77777777" w:rsidR="004D1B5B" w:rsidRPr="00B2069C" w:rsidRDefault="004D1B5B" w:rsidP="00B33B9A">
            <w:pPr>
              <w:rPr>
                <w:rFonts w:eastAsia="Times New Roman" w:cstheme="minorHAnsi"/>
                <w:sz w:val="20"/>
                <w:szCs w:val="20"/>
                <w:lang w:eastAsia="en-AU"/>
              </w:rPr>
            </w:pPr>
            <w:r w:rsidRPr="00B2069C">
              <w:rPr>
                <w:rFonts w:eastAsia="Times New Roman" w:cstheme="minorHAnsi"/>
                <w:sz w:val="20"/>
                <w:szCs w:val="20"/>
                <w:lang w:eastAsia="en-AU"/>
              </w:rPr>
              <w:t>BOOK: Millie Muffin (x50)</w:t>
            </w:r>
          </w:p>
        </w:tc>
        <w:tc>
          <w:tcPr>
            <w:tcW w:w="1560" w:type="dxa"/>
            <w:vAlign w:val="center"/>
            <w:hideMark/>
          </w:tcPr>
          <w:p w14:paraId="250B8680" w14:textId="77777777" w:rsidR="004D1B5B" w:rsidRPr="00B2069C" w:rsidRDefault="004D1B5B" w:rsidP="00B33B9A">
            <w:pPr>
              <w:rPr>
                <w:rFonts w:eastAsia="Times New Roman" w:cstheme="minorHAnsi"/>
                <w:sz w:val="20"/>
                <w:szCs w:val="20"/>
                <w:lang w:eastAsia="en-AU"/>
              </w:rPr>
            </w:pPr>
            <w:r w:rsidRPr="00B2069C">
              <w:rPr>
                <w:rFonts w:eastAsia="Times New Roman" w:cstheme="minorHAnsi"/>
                <w:sz w:val="20"/>
                <w:szCs w:val="20"/>
                <w:lang w:eastAsia="en-AU"/>
              </w:rPr>
              <w:t>$19.99</w:t>
            </w:r>
          </w:p>
        </w:tc>
        <w:tc>
          <w:tcPr>
            <w:tcW w:w="708" w:type="dxa"/>
            <w:vAlign w:val="center"/>
            <w:hideMark/>
          </w:tcPr>
          <w:p w14:paraId="46338FFA" w14:textId="77777777" w:rsidR="004D1B5B" w:rsidRPr="00B2069C" w:rsidRDefault="004D1B5B" w:rsidP="00B33B9A">
            <w:pPr>
              <w:rPr>
                <w:rFonts w:eastAsia="Times New Roman" w:cstheme="minorHAnsi"/>
                <w:sz w:val="20"/>
                <w:szCs w:val="20"/>
                <w:lang w:eastAsia="en-AU"/>
              </w:rPr>
            </w:pPr>
            <w:r w:rsidRPr="00B2069C">
              <w:rPr>
                <w:rFonts w:eastAsia="Times New Roman" w:cstheme="minorHAnsi"/>
                <w:sz w:val="20"/>
                <w:szCs w:val="20"/>
                <w:lang w:eastAsia="en-AU"/>
              </w:rPr>
              <w:t>50</w:t>
            </w:r>
          </w:p>
        </w:tc>
        <w:tc>
          <w:tcPr>
            <w:tcW w:w="1659" w:type="dxa"/>
            <w:vAlign w:val="center"/>
            <w:hideMark/>
          </w:tcPr>
          <w:p w14:paraId="43273B7E" w14:textId="77777777" w:rsidR="004D1B5B" w:rsidRPr="00B2069C" w:rsidRDefault="004D1B5B" w:rsidP="00B33B9A">
            <w:pPr>
              <w:rPr>
                <w:rFonts w:eastAsia="Times New Roman" w:cstheme="minorHAnsi"/>
                <w:sz w:val="20"/>
                <w:szCs w:val="20"/>
                <w:lang w:eastAsia="en-AU"/>
              </w:rPr>
            </w:pPr>
            <w:r w:rsidRPr="00B2069C">
              <w:rPr>
                <w:rFonts w:eastAsia="Times New Roman" w:cstheme="minorHAnsi"/>
                <w:sz w:val="20"/>
                <w:szCs w:val="20"/>
                <w:lang w:eastAsia="en-AU"/>
              </w:rPr>
              <w:t>$999.50</w:t>
            </w:r>
          </w:p>
        </w:tc>
      </w:tr>
      <w:tr w:rsidR="004D1B5B" w:rsidRPr="00B2069C" w14:paraId="69DD40A6" w14:textId="77777777" w:rsidTr="004D1B5B">
        <w:trPr>
          <w:trHeight w:val="428"/>
        </w:trPr>
        <w:tc>
          <w:tcPr>
            <w:tcW w:w="5098" w:type="dxa"/>
            <w:vAlign w:val="center"/>
            <w:hideMark/>
          </w:tcPr>
          <w:p w14:paraId="60B85B7B" w14:textId="77777777" w:rsidR="004D1B5B" w:rsidRPr="00B2069C" w:rsidRDefault="004D1B5B" w:rsidP="00B33B9A">
            <w:pPr>
              <w:rPr>
                <w:rFonts w:eastAsia="Times New Roman" w:cstheme="minorHAnsi"/>
                <w:sz w:val="20"/>
                <w:szCs w:val="20"/>
                <w:lang w:eastAsia="en-AU"/>
              </w:rPr>
            </w:pPr>
            <w:r w:rsidRPr="00B2069C">
              <w:rPr>
                <w:rFonts w:eastAsia="Times New Roman" w:cstheme="minorHAnsi"/>
                <w:sz w:val="20"/>
                <w:szCs w:val="20"/>
                <w:lang w:eastAsia="en-AU"/>
              </w:rPr>
              <w:t>Teapot (x1)</w:t>
            </w:r>
          </w:p>
        </w:tc>
        <w:tc>
          <w:tcPr>
            <w:tcW w:w="1560" w:type="dxa"/>
            <w:vAlign w:val="center"/>
            <w:hideMark/>
          </w:tcPr>
          <w:p w14:paraId="0EBFD774" w14:textId="77777777" w:rsidR="004D1B5B" w:rsidRPr="00B2069C" w:rsidRDefault="004D1B5B" w:rsidP="00B33B9A">
            <w:pPr>
              <w:rPr>
                <w:rFonts w:eastAsia="Times New Roman" w:cstheme="minorHAnsi"/>
                <w:sz w:val="20"/>
                <w:szCs w:val="20"/>
                <w:lang w:eastAsia="en-AU"/>
              </w:rPr>
            </w:pPr>
            <w:r w:rsidRPr="00B2069C">
              <w:rPr>
                <w:rFonts w:eastAsia="Times New Roman" w:cstheme="minorHAnsi"/>
                <w:sz w:val="20"/>
                <w:szCs w:val="20"/>
                <w:lang w:eastAsia="en-AU"/>
              </w:rPr>
              <w:t>$252.00</w:t>
            </w:r>
          </w:p>
        </w:tc>
        <w:tc>
          <w:tcPr>
            <w:tcW w:w="708" w:type="dxa"/>
            <w:vAlign w:val="center"/>
            <w:hideMark/>
          </w:tcPr>
          <w:p w14:paraId="70B937A8" w14:textId="77777777" w:rsidR="004D1B5B" w:rsidRPr="00B2069C" w:rsidRDefault="004D1B5B" w:rsidP="00B33B9A">
            <w:pPr>
              <w:rPr>
                <w:rFonts w:eastAsia="Times New Roman" w:cstheme="minorHAnsi"/>
                <w:sz w:val="20"/>
                <w:szCs w:val="20"/>
                <w:lang w:eastAsia="en-AU"/>
              </w:rPr>
            </w:pPr>
            <w:r w:rsidRPr="00B2069C">
              <w:rPr>
                <w:rFonts w:eastAsia="Times New Roman" w:cstheme="minorHAnsi"/>
                <w:sz w:val="20"/>
                <w:szCs w:val="20"/>
                <w:lang w:eastAsia="en-AU"/>
              </w:rPr>
              <w:t>1</w:t>
            </w:r>
          </w:p>
        </w:tc>
        <w:tc>
          <w:tcPr>
            <w:tcW w:w="1659" w:type="dxa"/>
            <w:vAlign w:val="center"/>
            <w:hideMark/>
          </w:tcPr>
          <w:p w14:paraId="0C9922EB" w14:textId="77777777" w:rsidR="004D1B5B" w:rsidRPr="00B2069C" w:rsidRDefault="004D1B5B" w:rsidP="00B33B9A">
            <w:pPr>
              <w:rPr>
                <w:rFonts w:eastAsia="Times New Roman" w:cstheme="minorHAnsi"/>
                <w:sz w:val="20"/>
                <w:szCs w:val="20"/>
                <w:lang w:eastAsia="en-AU"/>
              </w:rPr>
            </w:pPr>
            <w:r w:rsidRPr="00B2069C">
              <w:rPr>
                <w:rFonts w:eastAsia="Times New Roman" w:cstheme="minorHAnsi"/>
                <w:sz w:val="20"/>
                <w:szCs w:val="20"/>
                <w:lang w:eastAsia="en-AU"/>
              </w:rPr>
              <w:t>$252.00</w:t>
            </w:r>
          </w:p>
        </w:tc>
      </w:tr>
      <w:tr w:rsidR="004D1B5B" w:rsidRPr="00B2069C" w14:paraId="0E94E8AA" w14:textId="77777777" w:rsidTr="004D1B5B">
        <w:trPr>
          <w:trHeight w:val="393"/>
        </w:trPr>
        <w:tc>
          <w:tcPr>
            <w:tcW w:w="5098" w:type="dxa"/>
            <w:shd w:val="clear" w:color="auto" w:fill="auto"/>
            <w:vAlign w:val="center"/>
            <w:hideMark/>
          </w:tcPr>
          <w:p w14:paraId="680611BE" w14:textId="42F6ABE7" w:rsidR="004D1B5B" w:rsidRPr="00956048" w:rsidRDefault="004D1B5B" w:rsidP="00B33B9A">
            <w:pPr>
              <w:rPr>
                <w:rFonts w:eastAsia="Times New Roman" w:cstheme="minorHAnsi"/>
                <w:sz w:val="20"/>
                <w:szCs w:val="20"/>
                <w:lang w:eastAsia="en-AU"/>
              </w:rPr>
            </w:pPr>
            <w:r w:rsidRPr="00956048">
              <w:rPr>
                <w:rFonts w:eastAsia="Times New Roman" w:cstheme="minorHAnsi"/>
                <w:sz w:val="20"/>
                <w:szCs w:val="20"/>
                <w:lang w:eastAsia="en-AU"/>
              </w:rPr>
              <w:t>Spinner Case (x19)</w:t>
            </w:r>
          </w:p>
        </w:tc>
        <w:tc>
          <w:tcPr>
            <w:tcW w:w="1560" w:type="dxa"/>
            <w:shd w:val="clear" w:color="auto" w:fill="auto"/>
            <w:vAlign w:val="center"/>
            <w:hideMark/>
          </w:tcPr>
          <w:p w14:paraId="7772907B" w14:textId="77777777" w:rsidR="004D1B5B" w:rsidRPr="00956048" w:rsidRDefault="004D1B5B" w:rsidP="00B33B9A">
            <w:pPr>
              <w:rPr>
                <w:rFonts w:eastAsia="Times New Roman" w:cstheme="minorHAnsi"/>
                <w:sz w:val="20"/>
                <w:szCs w:val="20"/>
                <w:lang w:eastAsia="en-AU"/>
              </w:rPr>
            </w:pPr>
            <w:r w:rsidRPr="00956048">
              <w:rPr>
                <w:rFonts w:eastAsia="Times New Roman" w:cstheme="minorHAnsi"/>
                <w:sz w:val="20"/>
                <w:szCs w:val="20"/>
                <w:lang w:eastAsia="en-AU"/>
              </w:rPr>
              <w:t>$399.00</w:t>
            </w:r>
          </w:p>
        </w:tc>
        <w:tc>
          <w:tcPr>
            <w:tcW w:w="708" w:type="dxa"/>
            <w:shd w:val="clear" w:color="auto" w:fill="auto"/>
            <w:vAlign w:val="center"/>
            <w:hideMark/>
          </w:tcPr>
          <w:p w14:paraId="011DB633" w14:textId="77777777" w:rsidR="004D1B5B" w:rsidRPr="00956048" w:rsidRDefault="004D1B5B" w:rsidP="00B33B9A">
            <w:pPr>
              <w:rPr>
                <w:rFonts w:eastAsia="Times New Roman" w:cstheme="minorHAnsi"/>
                <w:sz w:val="20"/>
                <w:szCs w:val="20"/>
                <w:lang w:eastAsia="en-AU"/>
              </w:rPr>
            </w:pPr>
            <w:r w:rsidRPr="00956048">
              <w:rPr>
                <w:rFonts w:eastAsia="Times New Roman" w:cstheme="minorHAnsi"/>
                <w:sz w:val="20"/>
                <w:szCs w:val="20"/>
                <w:lang w:eastAsia="en-AU"/>
              </w:rPr>
              <w:t>19</w:t>
            </w:r>
          </w:p>
        </w:tc>
        <w:tc>
          <w:tcPr>
            <w:tcW w:w="1659" w:type="dxa"/>
            <w:shd w:val="clear" w:color="auto" w:fill="auto"/>
            <w:vAlign w:val="center"/>
            <w:hideMark/>
          </w:tcPr>
          <w:p w14:paraId="6BE36B36" w14:textId="77777777" w:rsidR="004D1B5B" w:rsidRPr="00B2069C" w:rsidRDefault="004D1B5B" w:rsidP="00B33B9A">
            <w:pPr>
              <w:rPr>
                <w:rFonts w:eastAsia="Times New Roman" w:cstheme="minorHAnsi"/>
                <w:sz w:val="20"/>
                <w:szCs w:val="20"/>
                <w:lang w:eastAsia="en-AU"/>
              </w:rPr>
            </w:pPr>
            <w:r w:rsidRPr="00956048">
              <w:rPr>
                <w:rFonts w:eastAsia="Times New Roman" w:cstheme="minorHAnsi"/>
                <w:sz w:val="20"/>
                <w:szCs w:val="20"/>
                <w:lang w:eastAsia="en-AU"/>
              </w:rPr>
              <w:t>$7,581.00</w:t>
            </w:r>
          </w:p>
        </w:tc>
      </w:tr>
      <w:tr w:rsidR="004D1B5B" w:rsidRPr="00B2069C" w14:paraId="21A72197" w14:textId="77777777" w:rsidTr="004D1B5B">
        <w:trPr>
          <w:trHeight w:val="416"/>
        </w:trPr>
        <w:tc>
          <w:tcPr>
            <w:tcW w:w="5098" w:type="dxa"/>
            <w:vAlign w:val="center"/>
            <w:hideMark/>
          </w:tcPr>
          <w:p w14:paraId="01AE6BF2" w14:textId="77777777" w:rsidR="004D1B5B" w:rsidRPr="00B2069C" w:rsidRDefault="004D1B5B" w:rsidP="00B33B9A">
            <w:pPr>
              <w:rPr>
                <w:rFonts w:eastAsia="Times New Roman" w:cstheme="minorHAnsi"/>
                <w:sz w:val="20"/>
                <w:szCs w:val="20"/>
                <w:lang w:eastAsia="en-AU"/>
              </w:rPr>
            </w:pPr>
            <w:r w:rsidRPr="00B2069C">
              <w:rPr>
                <w:rFonts w:eastAsia="Times New Roman" w:cstheme="minorHAnsi"/>
                <w:sz w:val="20"/>
                <w:szCs w:val="20"/>
                <w:lang w:eastAsia="en-AU"/>
              </w:rPr>
              <w:t>Cash $100 (x1)</w:t>
            </w:r>
          </w:p>
        </w:tc>
        <w:tc>
          <w:tcPr>
            <w:tcW w:w="1560" w:type="dxa"/>
            <w:vAlign w:val="center"/>
            <w:hideMark/>
          </w:tcPr>
          <w:p w14:paraId="2E049A8B" w14:textId="77777777" w:rsidR="004D1B5B" w:rsidRPr="00B2069C" w:rsidRDefault="004D1B5B" w:rsidP="00B33B9A">
            <w:pPr>
              <w:rPr>
                <w:rFonts w:eastAsia="Times New Roman" w:cstheme="minorHAnsi"/>
                <w:sz w:val="20"/>
                <w:szCs w:val="20"/>
                <w:lang w:eastAsia="en-AU"/>
              </w:rPr>
            </w:pPr>
            <w:r w:rsidRPr="00B2069C">
              <w:rPr>
                <w:rFonts w:eastAsia="Times New Roman" w:cstheme="minorHAnsi"/>
                <w:sz w:val="20"/>
                <w:szCs w:val="20"/>
                <w:lang w:eastAsia="en-AU"/>
              </w:rPr>
              <w:t>$100.00</w:t>
            </w:r>
          </w:p>
        </w:tc>
        <w:tc>
          <w:tcPr>
            <w:tcW w:w="708" w:type="dxa"/>
            <w:vAlign w:val="center"/>
            <w:hideMark/>
          </w:tcPr>
          <w:p w14:paraId="01A9A3A3" w14:textId="77777777" w:rsidR="004D1B5B" w:rsidRPr="00B2069C" w:rsidRDefault="004D1B5B" w:rsidP="00B33B9A">
            <w:pPr>
              <w:rPr>
                <w:rFonts w:eastAsia="Times New Roman" w:cstheme="minorHAnsi"/>
                <w:sz w:val="20"/>
                <w:szCs w:val="20"/>
                <w:lang w:eastAsia="en-AU"/>
              </w:rPr>
            </w:pPr>
            <w:r w:rsidRPr="00B2069C">
              <w:rPr>
                <w:rFonts w:eastAsia="Times New Roman" w:cstheme="minorHAnsi"/>
                <w:sz w:val="20"/>
                <w:szCs w:val="20"/>
                <w:lang w:eastAsia="en-AU"/>
              </w:rPr>
              <w:t>1</w:t>
            </w:r>
          </w:p>
        </w:tc>
        <w:tc>
          <w:tcPr>
            <w:tcW w:w="1659" w:type="dxa"/>
            <w:vAlign w:val="center"/>
            <w:hideMark/>
          </w:tcPr>
          <w:p w14:paraId="63F74F39" w14:textId="77777777" w:rsidR="004D1B5B" w:rsidRPr="00B2069C" w:rsidRDefault="004D1B5B" w:rsidP="00B33B9A">
            <w:pPr>
              <w:rPr>
                <w:rFonts w:eastAsia="Times New Roman" w:cstheme="minorHAnsi"/>
                <w:sz w:val="20"/>
                <w:szCs w:val="20"/>
                <w:lang w:eastAsia="en-AU"/>
              </w:rPr>
            </w:pPr>
            <w:r w:rsidRPr="00B2069C">
              <w:rPr>
                <w:rFonts w:eastAsia="Times New Roman" w:cstheme="minorHAnsi"/>
                <w:sz w:val="20"/>
                <w:szCs w:val="20"/>
                <w:lang w:eastAsia="en-AU"/>
              </w:rPr>
              <w:t>$100.00</w:t>
            </w:r>
          </w:p>
        </w:tc>
      </w:tr>
    </w:tbl>
    <w:p w14:paraId="72F24CBC" w14:textId="77777777" w:rsidR="006C5900" w:rsidRPr="003034EC" w:rsidRDefault="006C5900" w:rsidP="006C5900">
      <w:pPr>
        <w:spacing w:after="0"/>
        <w:rPr>
          <w:rFonts w:cstheme="minorHAnsi"/>
          <w:sz w:val="20"/>
          <w:szCs w:val="20"/>
        </w:rPr>
      </w:pPr>
    </w:p>
    <w:p w14:paraId="68C4DD13" w14:textId="2FE2179F" w:rsidR="006C5900" w:rsidRPr="003034EC" w:rsidRDefault="006C5900" w:rsidP="006C5900">
      <w:pPr>
        <w:rPr>
          <w:rFonts w:eastAsia="Times New Roman" w:cstheme="minorHAnsi"/>
          <w:sz w:val="20"/>
          <w:szCs w:val="20"/>
          <w:lang w:eastAsia="en-AU"/>
        </w:rPr>
      </w:pPr>
      <w:r w:rsidRPr="003034EC">
        <w:rPr>
          <w:rFonts w:cstheme="minorHAnsi"/>
          <w:sz w:val="20"/>
          <w:szCs w:val="20"/>
        </w:rPr>
        <w:t xml:space="preserve">The TOTAL PRIZE POOL IS VALUED AT UP TO AUD </w:t>
      </w:r>
      <w:r w:rsidR="00DC5AD8" w:rsidRPr="003034EC">
        <w:rPr>
          <w:rFonts w:cstheme="minorHAnsi"/>
          <w:sz w:val="20"/>
          <w:szCs w:val="20"/>
        </w:rPr>
        <w:t>$</w:t>
      </w:r>
      <w:r w:rsidR="002B22E9">
        <w:rPr>
          <w:rFonts w:cstheme="minorHAnsi"/>
          <w:sz w:val="20"/>
          <w:szCs w:val="20"/>
        </w:rPr>
        <w:t>32,233.46</w:t>
      </w:r>
      <w:r w:rsidR="00DC5AD8" w:rsidRPr="003034EC">
        <w:rPr>
          <w:rFonts w:cstheme="minorHAnsi"/>
          <w:sz w:val="20"/>
          <w:szCs w:val="20"/>
        </w:rPr>
        <w:t xml:space="preserve"> </w:t>
      </w:r>
      <w:r w:rsidRPr="003034EC">
        <w:rPr>
          <w:rFonts w:cstheme="minorHAnsi"/>
          <w:sz w:val="20"/>
          <w:szCs w:val="20"/>
        </w:rPr>
        <w:t>(including GST).</w:t>
      </w:r>
      <w:r w:rsidR="001F7BA9" w:rsidRPr="003034EC">
        <w:rPr>
          <w:rFonts w:cstheme="minorHAnsi"/>
          <w:sz w:val="20"/>
          <w:szCs w:val="20"/>
        </w:rPr>
        <w:t xml:space="preserve"> </w:t>
      </w:r>
    </w:p>
    <w:p w14:paraId="499B207F" w14:textId="77777777" w:rsidR="00766D8F" w:rsidRPr="003034EC" w:rsidRDefault="00766D8F" w:rsidP="00766D8F">
      <w:pPr>
        <w:pStyle w:val="ListParagraph"/>
        <w:numPr>
          <w:ilvl w:val="0"/>
          <w:numId w:val="1"/>
        </w:numPr>
        <w:spacing w:before="120" w:after="240" w:line="240" w:lineRule="auto"/>
        <w:ind w:left="567" w:hanging="567"/>
        <w:contextualSpacing w:val="0"/>
        <w:rPr>
          <w:rFonts w:cstheme="minorHAnsi"/>
          <w:sz w:val="20"/>
          <w:szCs w:val="20"/>
        </w:rPr>
      </w:pPr>
      <w:r w:rsidRPr="003034EC">
        <w:rPr>
          <w:rFonts w:cstheme="minorHAnsi"/>
          <w:sz w:val="20"/>
          <w:szCs w:val="20"/>
        </w:rPr>
        <w:t>If a draw is scheduled on the weekend or a public holiday, the draw will be conducted at the same time and location on the following business day. The Promoter will ensure each draw is open for public scrutiny and anyone may witness the draw on request. The winner of a drawn prize is determined by chance.</w:t>
      </w:r>
    </w:p>
    <w:p w14:paraId="7498C653" w14:textId="3D3E639F" w:rsidR="00766D8F" w:rsidRPr="003034EC" w:rsidRDefault="00766D8F" w:rsidP="00766D8F">
      <w:pPr>
        <w:pStyle w:val="ListParagraph"/>
        <w:numPr>
          <w:ilvl w:val="0"/>
          <w:numId w:val="1"/>
        </w:numPr>
        <w:spacing w:before="120" w:after="240" w:line="240" w:lineRule="auto"/>
        <w:ind w:left="567" w:hanging="567"/>
        <w:contextualSpacing w:val="0"/>
        <w:rPr>
          <w:rFonts w:cstheme="minorHAnsi"/>
          <w:sz w:val="20"/>
          <w:szCs w:val="20"/>
        </w:rPr>
      </w:pPr>
      <w:r w:rsidRPr="003034EC">
        <w:rPr>
          <w:rFonts w:cstheme="minorHAnsi"/>
          <w:sz w:val="20"/>
          <w:szCs w:val="20"/>
        </w:rPr>
        <w:t>Some prizes may not be available or may be prohibited in New Zealand under New Zealand law. In that case, prizes will be offered to an equivalent New Zealand dollar value either in cash, vouchers or as a prize determined by the Promoter in its absolute discretion.</w:t>
      </w:r>
    </w:p>
    <w:p w14:paraId="63621B49" w14:textId="4C94694E" w:rsidR="006C5900" w:rsidRPr="003034EC" w:rsidRDefault="006C5900" w:rsidP="00766D8F">
      <w:pPr>
        <w:pStyle w:val="ListParagraph"/>
        <w:numPr>
          <w:ilvl w:val="0"/>
          <w:numId w:val="1"/>
        </w:numPr>
        <w:ind w:left="567" w:hanging="567"/>
        <w:contextualSpacing w:val="0"/>
        <w:rPr>
          <w:rFonts w:cstheme="minorHAnsi"/>
          <w:sz w:val="20"/>
          <w:szCs w:val="20"/>
        </w:rPr>
      </w:pPr>
      <w:r w:rsidRPr="003034EC">
        <w:rPr>
          <w:rFonts w:cstheme="minorHAnsi"/>
          <w:sz w:val="20"/>
          <w:szCs w:val="20"/>
        </w:rPr>
        <w:t>Only one prize will be awarded per person, per puzzle (excluding South Australian residents).</w:t>
      </w:r>
    </w:p>
    <w:p w14:paraId="172C9F07" w14:textId="7D82826D" w:rsidR="006C5900" w:rsidRPr="00635D2D" w:rsidRDefault="00C742EC" w:rsidP="00E57A46">
      <w:pPr>
        <w:numPr>
          <w:ilvl w:val="0"/>
          <w:numId w:val="1"/>
        </w:numPr>
        <w:pBdr>
          <w:top w:val="nil"/>
          <w:left w:val="nil"/>
          <w:bottom w:val="nil"/>
          <w:right w:val="nil"/>
          <w:between w:val="nil"/>
        </w:pBdr>
        <w:spacing w:before="120" w:after="240" w:line="240" w:lineRule="auto"/>
        <w:ind w:left="567" w:hanging="567"/>
        <w:rPr>
          <w:rFonts w:cstheme="minorHAnsi"/>
          <w:sz w:val="20"/>
          <w:szCs w:val="20"/>
        </w:rPr>
      </w:pPr>
      <w:r w:rsidRPr="003034EC">
        <w:rPr>
          <w:rFonts w:cstheme="minorHAnsi"/>
          <w:sz w:val="20"/>
          <w:szCs w:val="20"/>
        </w:rPr>
        <w:t>The winners will be notified in writing</w:t>
      </w:r>
      <w:r w:rsidR="00D92B5C" w:rsidRPr="003034EC">
        <w:rPr>
          <w:rFonts w:cstheme="minorHAnsi"/>
          <w:sz w:val="20"/>
          <w:szCs w:val="20"/>
        </w:rPr>
        <w:t xml:space="preserve"> and/or email</w:t>
      </w:r>
      <w:r w:rsidRPr="003034EC">
        <w:rPr>
          <w:rFonts w:cstheme="minorHAnsi"/>
          <w:sz w:val="20"/>
          <w:szCs w:val="20"/>
        </w:rPr>
        <w:t xml:space="preserve"> within seven (7) days of the draw using the contact details provided in their entry. The winners’ last name, first initial and postcode will be published on </w:t>
      </w:r>
      <w:hyperlink r:id="rId7" w:history="1">
        <w:r w:rsidR="00366D6F" w:rsidRPr="00366D6F">
          <w:rPr>
            <w:rStyle w:val="Hyperlink"/>
            <w:rFonts w:cstheme="minorHAnsi"/>
            <w:sz w:val="20"/>
            <w:szCs w:val="20"/>
          </w:rPr>
          <w:t>http://www.prizestolove.com.au/winners</w:t>
        </w:r>
      </w:hyperlink>
      <w:r w:rsidR="00366D6F">
        <w:rPr>
          <w:rFonts w:cstheme="minorHAnsi"/>
          <w:sz w:val="20"/>
          <w:szCs w:val="20"/>
        </w:rPr>
        <w:t xml:space="preserve"> </w:t>
      </w:r>
      <w:r w:rsidRPr="00635D2D">
        <w:rPr>
          <w:rFonts w:cstheme="minorHAnsi"/>
          <w:sz w:val="20"/>
          <w:szCs w:val="20"/>
        </w:rPr>
        <w:t xml:space="preserve">for 28 days from </w:t>
      </w:r>
      <w:r w:rsidR="00FF11AC" w:rsidRPr="00635D2D">
        <w:rPr>
          <w:rFonts w:cstheme="minorHAnsi"/>
          <w:sz w:val="20"/>
          <w:szCs w:val="20"/>
        </w:rPr>
        <w:t>23</w:t>
      </w:r>
      <w:r w:rsidRPr="00635D2D">
        <w:rPr>
          <w:rFonts w:cstheme="minorHAnsi"/>
          <w:sz w:val="20"/>
          <w:szCs w:val="20"/>
        </w:rPr>
        <w:t xml:space="preserve">/05/2025. </w:t>
      </w:r>
    </w:p>
    <w:p w14:paraId="6300F690" w14:textId="77777777" w:rsidR="00E57A46" w:rsidRPr="003034EC" w:rsidRDefault="00E57A46" w:rsidP="00E57A46">
      <w:pPr>
        <w:numPr>
          <w:ilvl w:val="0"/>
          <w:numId w:val="1"/>
        </w:numPr>
        <w:pBdr>
          <w:top w:val="nil"/>
          <w:left w:val="nil"/>
          <w:bottom w:val="nil"/>
          <w:right w:val="nil"/>
          <w:between w:val="nil"/>
        </w:pBdr>
        <w:spacing w:before="120" w:after="240" w:line="240" w:lineRule="auto"/>
        <w:ind w:left="567" w:hanging="567"/>
        <w:rPr>
          <w:rFonts w:cstheme="minorHAnsi"/>
          <w:sz w:val="20"/>
          <w:szCs w:val="20"/>
        </w:rPr>
      </w:pPr>
      <w:r w:rsidRPr="003034EC">
        <w:rPr>
          <w:rFonts w:cstheme="minorHAnsi"/>
          <w:sz w:val="20"/>
          <w:szCs w:val="20"/>
        </w:rPr>
        <w:t>The winner must take the prize as offered. The prize, or any unused portion of the prize, is not exchangeable and cannot be redeemed as cash. The prize cannot be used in conjunction with any other special offer.</w:t>
      </w:r>
    </w:p>
    <w:p w14:paraId="7272755F" w14:textId="77777777" w:rsidR="00E57A46" w:rsidRPr="003034EC" w:rsidRDefault="00E57A46" w:rsidP="00E57A46">
      <w:pPr>
        <w:pStyle w:val="ListParagraph"/>
        <w:numPr>
          <w:ilvl w:val="0"/>
          <w:numId w:val="1"/>
        </w:numPr>
        <w:spacing w:before="120" w:after="240" w:line="240" w:lineRule="auto"/>
        <w:ind w:left="567" w:hanging="567"/>
        <w:contextualSpacing w:val="0"/>
        <w:rPr>
          <w:rFonts w:cstheme="minorHAnsi"/>
          <w:sz w:val="20"/>
          <w:szCs w:val="20"/>
        </w:rPr>
      </w:pPr>
      <w:r w:rsidRPr="003034EC">
        <w:rPr>
          <w:rFonts w:cstheme="minorHAnsi"/>
          <w:sz w:val="20"/>
          <w:szCs w:val="20"/>
        </w:rPr>
        <w:t>It is a condition of accepting the prize that a winner may be required to sign a legal release as determined by the Promoter in its absolute discretion, prior to receiving a prize.</w:t>
      </w:r>
    </w:p>
    <w:p w14:paraId="15C3BD4B" w14:textId="77777777" w:rsidR="00E57A46" w:rsidRPr="003034EC" w:rsidRDefault="00E57A46" w:rsidP="00E57A46">
      <w:pPr>
        <w:numPr>
          <w:ilvl w:val="0"/>
          <w:numId w:val="1"/>
        </w:numPr>
        <w:pBdr>
          <w:top w:val="nil"/>
          <w:left w:val="nil"/>
          <w:bottom w:val="nil"/>
          <w:right w:val="nil"/>
          <w:between w:val="nil"/>
        </w:pBdr>
        <w:spacing w:before="120" w:after="240" w:line="240" w:lineRule="auto"/>
        <w:ind w:left="567" w:hanging="567"/>
        <w:rPr>
          <w:rFonts w:cstheme="minorHAnsi"/>
          <w:sz w:val="20"/>
          <w:szCs w:val="20"/>
        </w:rPr>
      </w:pPr>
      <w:r w:rsidRPr="003034EC">
        <w:rPr>
          <w:rFonts w:cstheme="minorHAnsi"/>
          <w:sz w:val="20"/>
          <w:szCs w:val="20"/>
        </w:rPr>
        <w:t xml:space="preserve">If </w:t>
      </w:r>
      <w:bookmarkStart w:id="0" w:name="_Hlk180158303"/>
      <w:r w:rsidRPr="003034EC">
        <w:rPr>
          <w:rFonts w:cstheme="minorHAnsi"/>
          <w:sz w:val="20"/>
          <w:szCs w:val="20"/>
        </w:rPr>
        <w:t xml:space="preserve">a prize, or part of a prize, is unavailable, the Promoter may substitute an alternative prize to substantially the same recommended retail value and/or specification, subject to any written direction from the various regulatory </w:t>
      </w:r>
      <w:bookmarkEnd w:id="0"/>
      <w:r w:rsidRPr="003034EC">
        <w:rPr>
          <w:rFonts w:cstheme="minorHAnsi"/>
          <w:sz w:val="20"/>
          <w:szCs w:val="20"/>
        </w:rPr>
        <w:t>authorities.</w:t>
      </w:r>
    </w:p>
    <w:p w14:paraId="720E500D" w14:textId="4F9664DF" w:rsidR="00E57A46" w:rsidRPr="003034EC" w:rsidRDefault="00E57A46" w:rsidP="00F675D8">
      <w:pPr>
        <w:pStyle w:val="ListParagraph"/>
        <w:numPr>
          <w:ilvl w:val="0"/>
          <w:numId w:val="1"/>
        </w:numPr>
        <w:spacing w:before="120" w:after="240" w:line="240" w:lineRule="auto"/>
        <w:ind w:left="567" w:hanging="567"/>
        <w:contextualSpacing w:val="0"/>
        <w:rPr>
          <w:rFonts w:cstheme="minorHAnsi"/>
          <w:sz w:val="20"/>
          <w:szCs w:val="20"/>
        </w:rPr>
      </w:pPr>
      <w:r w:rsidRPr="003034EC">
        <w:rPr>
          <w:rFonts w:cstheme="minorHAnsi"/>
          <w:sz w:val="20"/>
          <w:szCs w:val="20"/>
        </w:rPr>
        <w:t xml:space="preserve">If, for any reason, the winner does not take the prize (or part of the prize) prior to </w:t>
      </w:r>
      <w:r w:rsidR="00FF11AC">
        <w:rPr>
          <w:rFonts w:cstheme="minorHAnsi"/>
          <w:sz w:val="20"/>
          <w:szCs w:val="20"/>
        </w:rPr>
        <w:t>07</w:t>
      </w:r>
      <w:r w:rsidR="00D92B5C" w:rsidRPr="003034EC">
        <w:rPr>
          <w:rFonts w:cstheme="minorHAnsi"/>
          <w:sz w:val="20"/>
          <w:szCs w:val="20"/>
        </w:rPr>
        <w:t>/08/2025</w:t>
      </w:r>
      <w:r w:rsidRPr="003034EC">
        <w:rPr>
          <w:rFonts w:cstheme="minorHAnsi"/>
          <w:sz w:val="20"/>
          <w:szCs w:val="20"/>
        </w:rPr>
        <w:t>, the prize (or that part of the prize) will be forfeited by the winner and cash will not be awarded in lieu.</w:t>
      </w:r>
    </w:p>
    <w:p w14:paraId="63318B24" w14:textId="4BF1B1FB" w:rsidR="00D92B5C" w:rsidRPr="003034EC" w:rsidRDefault="00D92B5C" w:rsidP="00D92B5C">
      <w:pPr>
        <w:pStyle w:val="ListParagraph"/>
        <w:numPr>
          <w:ilvl w:val="0"/>
          <w:numId w:val="1"/>
        </w:numPr>
        <w:spacing w:before="120" w:after="240" w:line="240" w:lineRule="auto"/>
        <w:ind w:left="567" w:hanging="567"/>
        <w:contextualSpacing w:val="0"/>
        <w:rPr>
          <w:rFonts w:cstheme="minorHAnsi"/>
          <w:sz w:val="20"/>
          <w:szCs w:val="20"/>
        </w:rPr>
      </w:pPr>
      <w:r w:rsidRPr="003034EC">
        <w:rPr>
          <w:rFonts w:cstheme="minorHAnsi"/>
          <w:sz w:val="20"/>
          <w:szCs w:val="20"/>
        </w:rPr>
        <w:t xml:space="preserve">If necessary, an unclaimed prize draw will be held on </w:t>
      </w:r>
      <w:r w:rsidR="00FF11AC">
        <w:rPr>
          <w:rFonts w:cstheme="minorHAnsi"/>
          <w:sz w:val="20"/>
          <w:szCs w:val="20"/>
        </w:rPr>
        <w:t>08</w:t>
      </w:r>
      <w:r w:rsidRPr="003034EC">
        <w:rPr>
          <w:rFonts w:cstheme="minorHAnsi"/>
          <w:sz w:val="20"/>
          <w:szCs w:val="20"/>
        </w:rPr>
        <w:t xml:space="preserve">/08/2025 at the same time and place as the original draw </w:t>
      </w:r>
      <w:proofErr w:type="gramStart"/>
      <w:r w:rsidRPr="003034EC">
        <w:rPr>
          <w:rFonts w:cstheme="minorHAnsi"/>
          <w:sz w:val="20"/>
          <w:szCs w:val="20"/>
        </w:rPr>
        <w:t>in order to</w:t>
      </w:r>
      <w:proofErr w:type="gramEnd"/>
      <w:r w:rsidRPr="003034EC">
        <w:rPr>
          <w:rFonts w:cstheme="minorHAnsi"/>
          <w:sz w:val="20"/>
          <w:szCs w:val="20"/>
        </w:rPr>
        <w:t xml:space="preserve"> distribute any unclaimed prize(s), subject to any directions from a regulatory authority. A winner from this draw, if any, will be notified in writing and/or email using the contact details provided in their entry within seven (7) days of the unclaimed prize draw and their last name, </w:t>
      </w:r>
      <w:r w:rsidRPr="00635D2D">
        <w:rPr>
          <w:rFonts w:cstheme="minorHAnsi"/>
          <w:sz w:val="20"/>
          <w:szCs w:val="20"/>
        </w:rPr>
        <w:t xml:space="preserve">first initial and postcode will be published on, </w:t>
      </w:r>
      <w:hyperlink r:id="rId8" w:history="1">
        <w:r w:rsidR="00366D6F" w:rsidRPr="00366D6F">
          <w:rPr>
            <w:rStyle w:val="Hyperlink"/>
            <w:rFonts w:cstheme="minorHAnsi"/>
            <w:sz w:val="20"/>
            <w:szCs w:val="20"/>
          </w:rPr>
          <w:t>http://www.prizestolove.com.au/winners</w:t>
        </w:r>
      </w:hyperlink>
      <w:r w:rsidR="00366D6F">
        <w:rPr>
          <w:rFonts w:cstheme="minorHAnsi"/>
          <w:sz w:val="20"/>
          <w:szCs w:val="20"/>
        </w:rPr>
        <w:t xml:space="preserve"> </w:t>
      </w:r>
      <w:r w:rsidRPr="00635D2D">
        <w:rPr>
          <w:rFonts w:cstheme="minorHAnsi"/>
          <w:sz w:val="20"/>
          <w:szCs w:val="20"/>
        </w:rPr>
        <w:t>for 28 days from</w:t>
      </w:r>
      <w:r w:rsidRPr="003034EC">
        <w:rPr>
          <w:rFonts w:cstheme="minorHAnsi"/>
          <w:sz w:val="20"/>
          <w:szCs w:val="20"/>
        </w:rPr>
        <w:t xml:space="preserve"> </w:t>
      </w:r>
      <w:r w:rsidR="00FF11AC">
        <w:rPr>
          <w:rFonts w:cstheme="minorHAnsi"/>
          <w:sz w:val="20"/>
          <w:szCs w:val="20"/>
        </w:rPr>
        <w:t>15</w:t>
      </w:r>
      <w:r w:rsidR="007D711A" w:rsidRPr="003034EC">
        <w:rPr>
          <w:rFonts w:cstheme="minorHAnsi"/>
          <w:sz w:val="20"/>
          <w:szCs w:val="20"/>
        </w:rPr>
        <w:t>/08/2025</w:t>
      </w:r>
      <w:r w:rsidRPr="003034EC">
        <w:rPr>
          <w:rFonts w:cstheme="minorHAnsi"/>
          <w:sz w:val="20"/>
          <w:szCs w:val="20"/>
        </w:rPr>
        <w:t>.</w:t>
      </w:r>
    </w:p>
    <w:p w14:paraId="5B0C8043" w14:textId="09802AAD" w:rsidR="001E1504" w:rsidRPr="00635D2D" w:rsidRDefault="001E1504" w:rsidP="00EA1393">
      <w:pPr>
        <w:pStyle w:val="ListParagraph"/>
        <w:numPr>
          <w:ilvl w:val="0"/>
          <w:numId w:val="1"/>
        </w:numPr>
        <w:spacing w:before="120" w:after="240" w:line="240" w:lineRule="auto"/>
        <w:ind w:left="567" w:hanging="567"/>
        <w:contextualSpacing w:val="0"/>
        <w:rPr>
          <w:rFonts w:cstheme="minorHAnsi"/>
          <w:sz w:val="20"/>
          <w:szCs w:val="20"/>
        </w:rPr>
      </w:pPr>
      <w:r w:rsidRPr="003034EC">
        <w:rPr>
          <w:rFonts w:cstheme="minorHAnsi"/>
          <w:sz w:val="20"/>
          <w:szCs w:val="20"/>
        </w:rPr>
        <w:lastRenderedPageBreak/>
        <w:t xml:space="preserve">If there are no prize winner/s or winner/s for this Promotion cannot be found, this information will be </w:t>
      </w:r>
      <w:r w:rsidRPr="00635D2D">
        <w:rPr>
          <w:rFonts w:cstheme="minorHAnsi"/>
          <w:sz w:val="20"/>
          <w:szCs w:val="20"/>
        </w:rPr>
        <w:t xml:space="preserve">published at </w:t>
      </w:r>
      <w:hyperlink r:id="rId9" w:history="1">
        <w:r w:rsidR="00366D6F" w:rsidRPr="00366D6F">
          <w:rPr>
            <w:rStyle w:val="Hyperlink"/>
            <w:rFonts w:cstheme="minorHAnsi"/>
            <w:sz w:val="20"/>
            <w:szCs w:val="20"/>
          </w:rPr>
          <w:t>http://www.prizestolove.com.au/winners</w:t>
        </w:r>
      </w:hyperlink>
      <w:r w:rsidR="00366D6F">
        <w:rPr>
          <w:rFonts w:cstheme="minorHAnsi"/>
          <w:sz w:val="20"/>
          <w:szCs w:val="20"/>
        </w:rPr>
        <w:t xml:space="preserve"> </w:t>
      </w:r>
    </w:p>
    <w:p w14:paraId="17C4FED4" w14:textId="77777777" w:rsidR="006C5900" w:rsidRPr="003034EC" w:rsidRDefault="006C5900" w:rsidP="006C5900">
      <w:pPr>
        <w:rPr>
          <w:rFonts w:cstheme="minorHAnsi"/>
          <w:i/>
          <w:sz w:val="20"/>
          <w:szCs w:val="20"/>
        </w:rPr>
      </w:pPr>
      <w:r w:rsidRPr="003034EC">
        <w:rPr>
          <w:rFonts w:cstheme="minorHAnsi"/>
          <w:i/>
          <w:sz w:val="20"/>
          <w:szCs w:val="20"/>
        </w:rPr>
        <w:t xml:space="preserve">Prizes </w:t>
      </w:r>
    </w:p>
    <w:p w14:paraId="35D3E507" w14:textId="77777777" w:rsidR="00EA1393" w:rsidRPr="003034EC" w:rsidRDefault="00EA1393" w:rsidP="00AE4C64">
      <w:pPr>
        <w:pStyle w:val="ListParagraph"/>
        <w:numPr>
          <w:ilvl w:val="0"/>
          <w:numId w:val="1"/>
        </w:numPr>
        <w:spacing w:before="120" w:after="240" w:line="240" w:lineRule="auto"/>
        <w:ind w:left="567" w:hanging="567"/>
        <w:contextualSpacing w:val="0"/>
        <w:rPr>
          <w:rFonts w:cstheme="minorHAnsi"/>
          <w:sz w:val="20"/>
          <w:szCs w:val="20"/>
        </w:rPr>
      </w:pPr>
      <w:r w:rsidRPr="003034EC">
        <w:rPr>
          <w:rFonts w:cstheme="minorHAnsi"/>
          <w:sz w:val="20"/>
          <w:szCs w:val="20"/>
        </w:rPr>
        <w:t xml:space="preserve">Unless otherwise stipulated, the prize will be delivered to the nominated address of the winner, </w:t>
      </w:r>
      <w:proofErr w:type="gramStart"/>
      <w:r w:rsidRPr="003034EC">
        <w:rPr>
          <w:rFonts w:cstheme="minorHAnsi"/>
          <w:sz w:val="20"/>
          <w:szCs w:val="20"/>
        </w:rPr>
        <w:t>provided that</w:t>
      </w:r>
      <w:proofErr w:type="gramEnd"/>
      <w:r w:rsidRPr="003034EC">
        <w:rPr>
          <w:rFonts w:cstheme="minorHAnsi"/>
          <w:sz w:val="20"/>
          <w:szCs w:val="20"/>
        </w:rPr>
        <w:t xml:space="preserve"> address is in Australia or New Zealand. The Promoter is not responsible or liable for any delay or failure in delivery of the prize by a third party or for any damage caused to the prize during delivery.</w:t>
      </w:r>
    </w:p>
    <w:p w14:paraId="30D92C58" w14:textId="29939700" w:rsidR="00EA1393" w:rsidRPr="003034EC" w:rsidRDefault="00986B16" w:rsidP="00AE4C64">
      <w:pPr>
        <w:pStyle w:val="ListParagraph"/>
        <w:numPr>
          <w:ilvl w:val="0"/>
          <w:numId w:val="1"/>
        </w:numPr>
        <w:spacing w:before="120" w:after="240" w:line="240" w:lineRule="auto"/>
        <w:ind w:left="567" w:hanging="567"/>
        <w:contextualSpacing w:val="0"/>
        <w:rPr>
          <w:rFonts w:cstheme="minorHAnsi"/>
          <w:sz w:val="20"/>
          <w:szCs w:val="20"/>
        </w:rPr>
      </w:pPr>
      <w:r w:rsidRPr="003034EC">
        <w:rPr>
          <w:rFonts w:cstheme="minorHAnsi"/>
          <w:sz w:val="20"/>
          <w:szCs w:val="20"/>
        </w:rPr>
        <w:t>The prizes do not include any ancillary costs associated with redeeming the prizes, which are the responsibility of the winner</w:t>
      </w:r>
    </w:p>
    <w:p w14:paraId="48905499" w14:textId="77777777" w:rsidR="006C5900" w:rsidRPr="003034EC" w:rsidRDefault="006C5900" w:rsidP="00AE4C64">
      <w:pPr>
        <w:pStyle w:val="ListParagraph"/>
        <w:numPr>
          <w:ilvl w:val="0"/>
          <w:numId w:val="1"/>
        </w:numPr>
        <w:spacing w:before="120" w:after="240" w:line="240" w:lineRule="auto"/>
        <w:ind w:left="567" w:hanging="567"/>
        <w:contextualSpacing w:val="0"/>
        <w:rPr>
          <w:rFonts w:cstheme="minorHAnsi"/>
          <w:sz w:val="20"/>
          <w:szCs w:val="20"/>
        </w:rPr>
      </w:pPr>
      <w:r w:rsidRPr="003034EC">
        <w:rPr>
          <w:rFonts w:cstheme="minorHAnsi"/>
          <w:sz w:val="20"/>
          <w:szCs w:val="20"/>
        </w:rPr>
        <w:t>The prizes do not include any installation or set-up of any of the products.</w:t>
      </w:r>
    </w:p>
    <w:p w14:paraId="640A455A" w14:textId="77777777" w:rsidR="006C5900" w:rsidRPr="003034EC" w:rsidRDefault="006C5900" w:rsidP="00AE4C64">
      <w:pPr>
        <w:pStyle w:val="ListParagraph"/>
        <w:numPr>
          <w:ilvl w:val="0"/>
          <w:numId w:val="1"/>
        </w:numPr>
        <w:spacing w:before="120" w:after="240" w:line="240" w:lineRule="auto"/>
        <w:ind w:left="567" w:hanging="567"/>
        <w:contextualSpacing w:val="0"/>
        <w:rPr>
          <w:rFonts w:cstheme="minorHAnsi"/>
          <w:sz w:val="20"/>
          <w:szCs w:val="20"/>
        </w:rPr>
      </w:pPr>
      <w:r w:rsidRPr="003034EC">
        <w:rPr>
          <w:rFonts w:cstheme="minorHAnsi"/>
          <w:sz w:val="20"/>
          <w:szCs w:val="20"/>
        </w:rPr>
        <w:t>Products included in a prize package (including but not limited to titles, colour, design, sizing, model, finish, style, etc.) will be determined by the Promoter in its complete discretion.</w:t>
      </w:r>
    </w:p>
    <w:p w14:paraId="79136A61" w14:textId="77777777" w:rsidR="006C5900" w:rsidRPr="003034EC" w:rsidRDefault="006C5900" w:rsidP="00AE4C64">
      <w:pPr>
        <w:pStyle w:val="ListParagraph"/>
        <w:numPr>
          <w:ilvl w:val="0"/>
          <w:numId w:val="1"/>
        </w:numPr>
        <w:spacing w:before="120" w:after="240" w:line="240" w:lineRule="auto"/>
        <w:ind w:left="567" w:hanging="567"/>
        <w:contextualSpacing w:val="0"/>
        <w:rPr>
          <w:rFonts w:cstheme="minorHAnsi"/>
          <w:sz w:val="20"/>
          <w:szCs w:val="20"/>
        </w:rPr>
      </w:pPr>
      <w:r w:rsidRPr="003034EC">
        <w:rPr>
          <w:rFonts w:cstheme="minorHAnsi"/>
          <w:sz w:val="20"/>
          <w:szCs w:val="20"/>
        </w:rPr>
        <w:t>In accepting the prize, the winner acknowledges that they may incur ongoing costs associated with the prize that are the responsibility of the winner.</w:t>
      </w:r>
    </w:p>
    <w:p w14:paraId="7C5D0D5A" w14:textId="77777777" w:rsidR="00AE4C64" w:rsidRPr="003034EC" w:rsidRDefault="00AE4C64" w:rsidP="00AE4C64">
      <w:pPr>
        <w:numPr>
          <w:ilvl w:val="0"/>
          <w:numId w:val="1"/>
        </w:numPr>
        <w:pBdr>
          <w:top w:val="nil"/>
          <w:left w:val="nil"/>
          <w:bottom w:val="nil"/>
          <w:right w:val="nil"/>
          <w:between w:val="nil"/>
        </w:pBdr>
        <w:spacing w:before="120" w:after="240" w:line="240" w:lineRule="auto"/>
        <w:ind w:left="567" w:hanging="567"/>
        <w:rPr>
          <w:rFonts w:cstheme="minorHAnsi"/>
          <w:sz w:val="20"/>
          <w:szCs w:val="20"/>
        </w:rPr>
      </w:pPr>
      <w:r w:rsidRPr="003034EC">
        <w:rPr>
          <w:rFonts w:cstheme="minorHAnsi"/>
          <w:sz w:val="20"/>
          <w:szCs w:val="20"/>
        </w:rPr>
        <w:t>The prizes are subject to the standard terms and conditions of individual prize and service providers. The terms and conditions which apply to the prize at the time it is issued to the winner will prevail over these Terms and Conditions in the event of any inconsistency. To the extent permitted by law the Promoter accepts no responsibility or liability for any delay or failure by the third party to deliver the prize, any delay or failure relating to the prize itself or failure by the third party to meet any of its obligations in these Terms and Conditions or otherwise.</w:t>
      </w:r>
    </w:p>
    <w:p w14:paraId="3C8956AE" w14:textId="77777777" w:rsidR="00AE4C64" w:rsidRPr="003034EC" w:rsidRDefault="00AE4C64" w:rsidP="00AE4C64">
      <w:pPr>
        <w:numPr>
          <w:ilvl w:val="0"/>
          <w:numId w:val="1"/>
        </w:numPr>
        <w:pBdr>
          <w:top w:val="nil"/>
          <w:left w:val="nil"/>
          <w:bottom w:val="nil"/>
          <w:right w:val="nil"/>
          <w:between w:val="nil"/>
        </w:pBdr>
        <w:spacing w:before="120" w:after="240" w:line="240" w:lineRule="auto"/>
        <w:ind w:left="567" w:hanging="567"/>
        <w:rPr>
          <w:rFonts w:cstheme="minorHAnsi"/>
          <w:sz w:val="20"/>
          <w:szCs w:val="20"/>
        </w:rPr>
      </w:pPr>
      <w:r w:rsidRPr="003034EC">
        <w:rPr>
          <w:rFonts w:cstheme="minorHAnsi"/>
          <w:b/>
          <w:bCs/>
          <w:sz w:val="20"/>
          <w:szCs w:val="20"/>
        </w:rPr>
        <w:t>Cash:</w:t>
      </w:r>
      <w:r w:rsidRPr="003034EC">
        <w:rPr>
          <w:rFonts w:cstheme="minorHAnsi"/>
          <w:sz w:val="20"/>
          <w:szCs w:val="20"/>
        </w:rPr>
        <w:t xml:space="preserve"> A letter and/or email will be sent to the winner advising to visit a secure website, where their bank details are requested to fulfill their cash prize via bank transfer. Should the prize winner decline to provide their bank information the winner can opt to receive a gift card instead of a direct deposit. The winner will be presented with a variety of gift cards to the value of the cash prize to select from.</w:t>
      </w:r>
    </w:p>
    <w:p w14:paraId="22ED5BEF" w14:textId="77777777" w:rsidR="00AE4C64" w:rsidRPr="003034EC" w:rsidRDefault="00AE4C64" w:rsidP="00AE4C64">
      <w:pPr>
        <w:numPr>
          <w:ilvl w:val="0"/>
          <w:numId w:val="1"/>
        </w:numPr>
        <w:pBdr>
          <w:top w:val="nil"/>
          <w:left w:val="nil"/>
          <w:bottom w:val="nil"/>
          <w:right w:val="nil"/>
          <w:between w:val="nil"/>
        </w:pBdr>
        <w:spacing w:before="120" w:after="240" w:line="240" w:lineRule="auto"/>
        <w:ind w:left="567" w:hanging="567"/>
        <w:rPr>
          <w:rFonts w:cstheme="minorHAnsi"/>
          <w:sz w:val="20"/>
          <w:szCs w:val="20"/>
        </w:rPr>
      </w:pPr>
      <w:r w:rsidRPr="003034EC">
        <w:rPr>
          <w:rFonts w:cstheme="minorHAnsi"/>
          <w:b/>
          <w:bCs/>
          <w:sz w:val="20"/>
          <w:szCs w:val="20"/>
        </w:rPr>
        <w:t>Electrical appliances:</w:t>
      </w:r>
      <w:r w:rsidRPr="003034EC">
        <w:rPr>
          <w:rFonts w:cstheme="minorHAnsi"/>
          <w:sz w:val="20"/>
          <w:szCs w:val="20"/>
        </w:rPr>
        <w:t xml:space="preserve"> For the avoidance of doubt, the prize does not include: (a) any gas, electricity, water or associated costs incurred before, during or after claiming, installing or using of the prize; (b) any construction, electrical, tiling or plumbing services; (c) any ongoing maintenance costs; (d) any costs in excess of the allocated budget per component of the prize; or (e) any other ancillary or incidental expenses incurred in connection with the prize, whether before, during or after claiming, installing or using of the prize. </w:t>
      </w:r>
    </w:p>
    <w:p w14:paraId="5156CC70" w14:textId="5BFF65C3" w:rsidR="006C5900" w:rsidRPr="003034EC" w:rsidRDefault="00AE4C64" w:rsidP="00AE4C64">
      <w:pPr>
        <w:numPr>
          <w:ilvl w:val="0"/>
          <w:numId w:val="1"/>
        </w:numPr>
        <w:pBdr>
          <w:top w:val="nil"/>
          <w:left w:val="nil"/>
          <w:bottom w:val="nil"/>
          <w:right w:val="nil"/>
          <w:between w:val="nil"/>
        </w:pBdr>
        <w:spacing w:before="120" w:after="240" w:line="240" w:lineRule="auto"/>
        <w:ind w:left="567" w:hanging="567"/>
        <w:rPr>
          <w:rFonts w:cstheme="minorHAnsi"/>
          <w:sz w:val="20"/>
          <w:szCs w:val="20"/>
        </w:rPr>
      </w:pPr>
      <w:r w:rsidRPr="003034EC">
        <w:rPr>
          <w:rFonts w:cstheme="minorHAnsi"/>
          <w:b/>
          <w:bCs/>
          <w:sz w:val="20"/>
          <w:szCs w:val="20"/>
        </w:rPr>
        <w:t>Vouchers, gift cards, tickets and passes:</w:t>
      </w:r>
      <w:r w:rsidRPr="003034EC">
        <w:rPr>
          <w:rFonts w:cstheme="minorHAnsi"/>
          <w:sz w:val="20"/>
          <w:szCs w:val="20"/>
        </w:rPr>
        <w:t xml:space="preserve"> Redemption of vouchers, gift cards, tickets or passes is subject to the terms and conditions stipulated on the voucher, gift card, ticket or pass. The Promoter will not be liable for any voucher, gift card, ticket or pass that has been lost, stolen, forged, damaged or tampered with in any way. Any unused balance of a voucher, gift card, ticket or pass will not be awarded as cash. Vouchers, gift cards, tickets and passes are subject to availability at the time of booking/redemption. Unless specifically stated otherwise, tickets do not include travel to and from a venue, spending money or meals and beverages, which are the responsibility of the winner. </w:t>
      </w:r>
    </w:p>
    <w:p w14:paraId="09EDC32D" w14:textId="77777777" w:rsidR="006C5900" w:rsidRPr="003034EC" w:rsidRDefault="006C5900" w:rsidP="006C5900">
      <w:pPr>
        <w:rPr>
          <w:rFonts w:cstheme="minorHAnsi"/>
          <w:i/>
          <w:sz w:val="20"/>
          <w:szCs w:val="20"/>
        </w:rPr>
      </w:pPr>
      <w:r w:rsidRPr="003034EC">
        <w:rPr>
          <w:rFonts w:cstheme="minorHAnsi"/>
          <w:i/>
          <w:sz w:val="20"/>
          <w:szCs w:val="20"/>
        </w:rPr>
        <w:t>General</w:t>
      </w:r>
    </w:p>
    <w:p w14:paraId="01654AB3" w14:textId="3073C180" w:rsidR="006C5900" w:rsidRPr="003034EC" w:rsidRDefault="006C5900" w:rsidP="00AE4C64">
      <w:pPr>
        <w:numPr>
          <w:ilvl w:val="0"/>
          <w:numId w:val="1"/>
        </w:numPr>
        <w:pBdr>
          <w:top w:val="nil"/>
          <w:left w:val="nil"/>
          <w:bottom w:val="nil"/>
          <w:right w:val="nil"/>
          <w:between w:val="nil"/>
        </w:pBdr>
        <w:spacing w:before="120" w:after="240" w:line="240" w:lineRule="auto"/>
        <w:ind w:left="567" w:hanging="567"/>
        <w:rPr>
          <w:rFonts w:cstheme="minorHAnsi"/>
          <w:sz w:val="20"/>
          <w:szCs w:val="20"/>
        </w:rPr>
      </w:pPr>
      <w:r w:rsidRPr="003034EC">
        <w:rPr>
          <w:rFonts w:cstheme="minorHAnsi"/>
          <w:sz w:val="20"/>
          <w:szCs w:val="20"/>
        </w:rPr>
        <w:t>The Promoter's decision in relation to all aspects of the Promotion is final and no</w:t>
      </w:r>
      <w:r w:rsidR="00AE4C64" w:rsidRPr="003034EC">
        <w:rPr>
          <w:rFonts w:cstheme="minorHAnsi"/>
          <w:sz w:val="20"/>
          <w:szCs w:val="20"/>
        </w:rPr>
        <w:t xml:space="preserve"> </w:t>
      </w:r>
      <w:r w:rsidRPr="003034EC">
        <w:rPr>
          <w:rFonts w:cstheme="minorHAnsi"/>
          <w:sz w:val="20"/>
          <w:szCs w:val="20"/>
        </w:rPr>
        <w:t xml:space="preserve">correspondence will be entered into. </w:t>
      </w:r>
    </w:p>
    <w:p w14:paraId="2375575A" w14:textId="77777777" w:rsidR="00AE4C64" w:rsidRPr="003034EC" w:rsidRDefault="00AE4C64" w:rsidP="00AE4C64">
      <w:pPr>
        <w:numPr>
          <w:ilvl w:val="0"/>
          <w:numId w:val="1"/>
        </w:numPr>
        <w:pBdr>
          <w:top w:val="nil"/>
          <w:left w:val="nil"/>
          <w:bottom w:val="nil"/>
          <w:right w:val="nil"/>
          <w:between w:val="nil"/>
        </w:pBdr>
        <w:spacing w:before="120" w:after="240" w:line="240" w:lineRule="auto"/>
        <w:ind w:left="567" w:hanging="567"/>
        <w:rPr>
          <w:rFonts w:cstheme="minorHAnsi"/>
          <w:sz w:val="20"/>
          <w:szCs w:val="20"/>
        </w:rPr>
      </w:pPr>
      <w:r w:rsidRPr="003034EC">
        <w:rPr>
          <w:rFonts w:cstheme="minorHAnsi"/>
          <w:sz w:val="20"/>
          <w:szCs w:val="20"/>
        </w:rPr>
        <w:t xml:space="preserve">If for any reason any aspect of this Promotion is not capable of running as planned, including by reason of computer virus, communications network failure, bugs, tampering, unauthorised intervention, fraud, technical failure or any cause beyond the control of the Promoter, the Promoter may in its sole </w:t>
      </w:r>
      <w:r w:rsidRPr="003034EC">
        <w:rPr>
          <w:rFonts w:cstheme="minorHAnsi"/>
          <w:sz w:val="20"/>
          <w:szCs w:val="20"/>
        </w:rPr>
        <w:lastRenderedPageBreak/>
        <w:t>discretion cancel, terminate, modify or suspend the Promotion and invalidate any affected entries, or suspend or modify a prize, subject to State or Territory regulation.</w:t>
      </w:r>
    </w:p>
    <w:p w14:paraId="761C6B90" w14:textId="77777777" w:rsidR="00AE4C64" w:rsidRPr="003034EC" w:rsidRDefault="00AE4C64" w:rsidP="00AE4C64">
      <w:pPr>
        <w:numPr>
          <w:ilvl w:val="0"/>
          <w:numId w:val="1"/>
        </w:numPr>
        <w:pBdr>
          <w:top w:val="nil"/>
          <w:left w:val="nil"/>
          <w:bottom w:val="nil"/>
          <w:right w:val="nil"/>
          <w:between w:val="nil"/>
        </w:pBdr>
        <w:spacing w:before="120" w:after="240" w:line="240" w:lineRule="auto"/>
        <w:ind w:left="567" w:hanging="567"/>
        <w:rPr>
          <w:rFonts w:cstheme="minorHAnsi"/>
          <w:sz w:val="20"/>
          <w:szCs w:val="20"/>
        </w:rPr>
      </w:pPr>
      <w:r w:rsidRPr="003034EC">
        <w:rPr>
          <w:rFonts w:cstheme="minorHAnsi"/>
          <w:sz w:val="20"/>
          <w:szCs w:val="20"/>
        </w:rPr>
        <w:t>Nothing in these terms and conditions limits, excludes or modifies or purports to limit, exclude or modify the statutory consumer guarantees as provided under the Competition and Consumer Act or similar applicable laws (“Non-Excludable Guarantees”). Except for any liability that cannot by law be excluded, including the Non-Excludable Guarantees, the Promoter (including its officers, employees and agents) excludes all liability (including negligence) for any: (a) personal injury arising in any way out of the Promotion; or (b) any loss or damage (including loss of opportunity), whether direct, indirect, special or consequential, arising in any way out of: (</w:t>
      </w:r>
      <w:proofErr w:type="spellStart"/>
      <w:r w:rsidRPr="003034EC">
        <w:rPr>
          <w:rFonts w:cstheme="minorHAnsi"/>
          <w:sz w:val="20"/>
          <w:szCs w:val="20"/>
        </w:rPr>
        <w:t>i</w:t>
      </w:r>
      <w:proofErr w:type="spellEnd"/>
      <w:r w:rsidRPr="003034EC">
        <w:rPr>
          <w:rFonts w:cstheme="minorHAnsi"/>
          <w:sz w:val="20"/>
          <w:szCs w:val="20"/>
        </w:rPr>
        <w:t xml:space="preserve">) the Promotion; (ii) any technical difficulties or equipment malfunction (whether or not under the Promoter’s control); (iii) any theft, unauthorised access or third party interference; (iv) any entry or prize claim that is late, lost, altered, damaged or misdirected (whether or not after their receipt by the Promoter) due to any reason beyond the reasonable control of the Promoter; (v) any variation in prize value to that stated in these terms and conditions; (vi) any tax liability incurred by a winner or entrant; or (vii) use of the prize. </w:t>
      </w:r>
    </w:p>
    <w:p w14:paraId="3A69604B" w14:textId="77777777" w:rsidR="006C5900" w:rsidRPr="003034EC" w:rsidRDefault="006C5900" w:rsidP="00AE4C64">
      <w:pPr>
        <w:numPr>
          <w:ilvl w:val="0"/>
          <w:numId w:val="1"/>
        </w:numPr>
        <w:pBdr>
          <w:top w:val="nil"/>
          <w:left w:val="nil"/>
          <w:bottom w:val="nil"/>
          <w:right w:val="nil"/>
          <w:between w:val="nil"/>
        </w:pBdr>
        <w:spacing w:before="120" w:after="240" w:line="240" w:lineRule="auto"/>
        <w:ind w:left="567" w:hanging="567"/>
        <w:rPr>
          <w:rFonts w:cstheme="minorHAnsi"/>
          <w:sz w:val="20"/>
          <w:szCs w:val="20"/>
        </w:rPr>
      </w:pPr>
      <w:r w:rsidRPr="003034EC">
        <w:rPr>
          <w:rFonts w:cstheme="minorHAnsi"/>
          <w:sz w:val="20"/>
          <w:szCs w:val="20"/>
        </w:rPr>
        <w:t>Subject to the Non-Excludable Guarantees, the Promoter makes no representations or warranty as to the quality, suitability or merchantability of any of the goods or services offered as a prize.</w:t>
      </w:r>
    </w:p>
    <w:p w14:paraId="6212FFBE" w14:textId="067781F0" w:rsidR="007F4BD1" w:rsidRPr="003034EC" w:rsidRDefault="007F4BD1" w:rsidP="00BA4411">
      <w:pPr>
        <w:pStyle w:val="ListParagraph"/>
        <w:numPr>
          <w:ilvl w:val="0"/>
          <w:numId w:val="1"/>
        </w:numPr>
        <w:spacing w:before="120" w:after="240" w:line="240" w:lineRule="auto"/>
        <w:ind w:left="567" w:hanging="567"/>
        <w:contextualSpacing w:val="0"/>
        <w:rPr>
          <w:rFonts w:cstheme="minorHAnsi"/>
          <w:sz w:val="20"/>
          <w:szCs w:val="20"/>
        </w:rPr>
      </w:pPr>
      <w:r w:rsidRPr="003034EC">
        <w:rPr>
          <w:rFonts w:cstheme="minorHAnsi"/>
          <w:sz w:val="20"/>
          <w:szCs w:val="20"/>
        </w:rPr>
        <w:t xml:space="preserve">The Promoter collects personal information (“PI”) to conduct the Promotion and may disclose such PI to third parties, including but not limited to agents, contractors, service providers, prize suppliers and, as required, to regulatory authorities. Entry in the Promotion is conditional on providing this PI. The Promoter will also use and handle PI as set out in its privacy policy, which, for Australia, is available at </w:t>
      </w:r>
      <w:hyperlink r:id="rId10" w:history="1">
        <w:r w:rsidR="00366D6F" w:rsidRPr="00366D6F">
          <w:rPr>
            <w:rStyle w:val="Hyperlink"/>
            <w:rFonts w:cstheme="minorHAnsi"/>
            <w:sz w:val="20"/>
            <w:szCs w:val="20"/>
          </w:rPr>
          <w:t>https://www.aremedia.com.au/privacy/</w:t>
        </w:r>
      </w:hyperlink>
      <w:r w:rsidR="00366D6F">
        <w:rPr>
          <w:rFonts w:cstheme="minorHAnsi"/>
          <w:sz w:val="20"/>
          <w:szCs w:val="20"/>
        </w:rPr>
        <w:t xml:space="preserve"> </w:t>
      </w:r>
      <w:r w:rsidRPr="003034EC">
        <w:rPr>
          <w:rFonts w:cstheme="minorHAnsi"/>
          <w:sz w:val="20"/>
          <w:szCs w:val="20"/>
        </w:rPr>
        <w:t xml:space="preserve">and, for New Zealand, is available at </w:t>
      </w:r>
      <w:hyperlink r:id="rId11" w:history="1">
        <w:r w:rsidR="00366D6F" w:rsidRPr="00366D6F">
          <w:rPr>
            <w:rStyle w:val="Hyperlink"/>
            <w:rFonts w:cstheme="minorHAnsi"/>
            <w:sz w:val="20"/>
            <w:szCs w:val="20"/>
          </w:rPr>
          <w:t>https://www.aremedia.co.nz/privacy</w:t>
        </w:r>
      </w:hyperlink>
      <w:r w:rsidRPr="003034EC">
        <w:rPr>
          <w:rFonts w:cstheme="minorHAnsi"/>
          <w:sz w:val="20"/>
          <w:szCs w:val="20"/>
        </w:rPr>
        <w:t>. In addition to any use that may be outlined in the Promoter’s privacy policy, the Promoter may also, for an indefinite period, use the PI for promotional, marketing, publicity, research and profiling purposes, including sending electronic messages or telephoning you. For New Zealand entrants, under the Privacy Act 1993, you have the right to access and request the correction of any PI held by the Promoter. You should direct any request to opt out, access, update or correct PI to the Promoter and direct any complaints regarding treatment of your PI as set out in the Promoter’s privacy policy. All entries become the property of the Promoter.</w:t>
      </w:r>
    </w:p>
    <w:p w14:paraId="0DEA1483" w14:textId="77777777" w:rsidR="007F4BD1" w:rsidRPr="003034EC" w:rsidRDefault="007F4BD1" w:rsidP="00BA4411">
      <w:pPr>
        <w:pStyle w:val="ListParagraph"/>
        <w:numPr>
          <w:ilvl w:val="0"/>
          <w:numId w:val="1"/>
        </w:numPr>
        <w:spacing w:before="120" w:after="240" w:line="240" w:lineRule="auto"/>
        <w:ind w:left="567" w:hanging="567"/>
        <w:contextualSpacing w:val="0"/>
        <w:rPr>
          <w:rFonts w:cstheme="minorHAnsi"/>
          <w:sz w:val="20"/>
          <w:szCs w:val="20"/>
        </w:rPr>
      </w:pPr>
      <w:r w:rsidRPr="003034EC">
        <w:rPr>
          <w:rFonts w:cstheme="minorHAnsi"/>
          <w:sz w:val="20"/>
          <w:szCs w:val="20"/>
        </w:rPr>
        <w:t>The winner(s) will participate in and co-operate as required with all reasonable marketing and editorial activities relating to the Promotion, including (but not limited to) being recorded, photographed, filmed or interviewed and acknowledges that the Promoter may use any such marketing and editorial material without further reference or compensation to them.</w:t>
      </w:r>
    </w:p>
    <w:p w14:paraId="68219C10" w14:textId="77777777" w:rsidR="007F4BD1" w:rsidRPr="003034EC" w:rsidRDefault="007F4BD1" w:rsidP="00BA4411">
      <w:pPr>
        <w:pStyle w:val="ListParagraph"/>
        <w:numPr>
          <w:ilvl w:val="0"/>
          <w:numId w:val="1"/>
        </w:numPr>
        <w:spacing w:before="120" w:after="240" w:line="240" w:lineRule="auto"/>
        <w:ind w:left="567" w:hanging="567"/>
        <w:contextualSpacing w:val="0"/>
        <w:rPr>
          <w:rFonts w:cstheme="minorHAnsi"/>
          <w:sz w:val="20"/>
          <w:szCs w:val="20"/>
        </w:rPr>
      </w:pPr>
      <w:bookmarkStart w:id="1" w:name="_heading=h.gjdgxs" w:colFirst="0" w:colLast="0"/>
      <w:bookmarkEnd w:id="1"/>
      <w:r w:rsidRPr="003034EC">
        <w:rPr>
          <w:rFonts w:cstheme="minorHAnsi"/>
          <w:sz w:val="20"/>
          <w:szCs w:val="20"/>
        </w:rPr>
        <w:t>The Promoter in Australia and New Zealand is Are Media Pty Limited (ABN 18 053 273 546) of 54 Park Street, Sydney, NSW 2000 phone: (02) 8268 8000.</w:t>
      </w:r>
    </w:p>
    <w:p w14:paraId="78340EAC" w14:textId="434DB8B4" w:rsidR="006C5900" w:rsidRPr="003034EC" w:rsidRDefault="006C5900" w:rsidP="00624951">
      <w:pPr>
        <w:rPr>
          <w:rFonts w:cstheme="minorHAnsi"/>
          <w:sz w:val="20"/>
          <w:szCs w:val="20"/>
        </w:rPr>
      </w:pPr>
      <w:r w:rsidRPr="003034EC">
        <w:rPr>
          <w:rFonts w:cstheme="minorHAnsi"/>
          <w:sz w:val="20"/>
          <w:szCs w:val="20"/>
        </w:rPr>
        <w:t xml:space="preserve">Authorised under permit numbers: </w:t>
      </w:r>
      <w:r w:rsidRPr="00627612">
        <w:rPr>
          <w:rFonts w:cstheme="minorHAnsi"/>
          <w:sz w:val="20"/>
          <w:szCs w:val="20"/>
        </w:rPr>
        <w:t xml:space="preserve">NSW: </w:t>
      </w:r>
      <w:r w:rsidRPr="00622F31">
        <w:rPr>
          <w:rFonts w:cstheme="minorHAnsi"/>
          <w:sz w:val="20"/>
          <w:szCs w:val="20"/>
        </w:rPr>
        <w:t>TP/</w:t>
      </w:r>
      <w:r w:rsidR="007A65CA" w:rsidRPr="00622F31">
        <w:rPr>
          <w:rFonts w:cstheme="minorHAnsi"/>
          <w:sz w:val="20"/>
          <w:szCs w:val="20"/>
        </w:rPr>
        <w:t>0</w:t>
      </w:r>
      <w:r w:rsidR="00956048" w:rsidRPr="00622F31">
        <w:rPr>
          <w:rFonts w:cstheme="minorHAnsi"/>
          <w:sz w:val="20"/>
          <w:szCs w:val="20"/>
        </w:rPr>
        <w:t>3</w:t>
      </w:r>
      <w:r w:rsidR="007A65CA" w:rsidRPr="00622F31">
        <w:rPr>
          <w:rFonts w:cstheme="minorHAnsi"/>
          <w:sz w:val="20"/>
          <w:szCs w:val="20"/>
        </w:rPr>
        <w:t>786</w:t>
      </w:r>
      <w:r w:rsidRPr="00627612">
        <w:rPr>
          <w:rFonts w:cstheme="minorHAnsi"/>
          <w:sz w:val="20"/>
          <w:szCs w:val="20"/>
        </w:rPr>
        <w:t xml:space="preserve">, </w:t>
      </w:r>
      <w:r w:rsidRPr="0098706D">
        <w:rPr>
          <w:rFonts w:cstheme="minorHAnsi"/>
          <w:sz w:val="20"/>
          <w:szCs w:val="20"/>
        </w:rPr>
        <w:t xml:space="preserve">SA: </w:t>
      </w:r>
      <w:r w:rsidR="0098706D" w:rsidRPr="0098706D">
        <w:rPr>
          <w:rFonts w:cstheme="minorHAnsi"/>
          <w:sz w:val="20"/>
          <w:szCs w:val="20"/>
        </w:rPr>
        <w:t>T24/</w:t>
      </w:r>
      <w:r w:rsidR="0098706D" w:rsidRPr="00712917">
        <w:rPr>
          <w:rFonts w:cstheme="minorHAnsi"/>
          <w:sz w:val="20"/>
          <w:szCs w:val="20"/>
        </w:rPr>
        <w:t>2059</w:t>
      </w:r>
      <w:r w:rsidRPr="00712917">
        <w:rPr>
          <w:rFonts w:cstheme="minorHAnsi"/>
          <w:sz w:val="20"/>
          <w:szCs w:val="20"/>
        </w:rPr>
        <w:t xml:space="preserve">, ACT: </w:t>
      </w:r>
      <w:r w:rsidR="000B4653" w:rsidRPr="00712917">
        <w:rPr>
          <w:rFonts w:cstheme="minorHAnsi"/>
          <w:sz w:val="20"/>
          <w:szCs w:val="20"/>
        </w:rPr>
        <w:t xml:space="preserve">TP </w:t>
      </w:r>
      <w:r w:rsidR="00712917" w:rsidRPr="00712917">
        <w:rPr>
          <w:rFonts w:cstheme="minorHAnsi"/>
          <w:sz w:val="20"/>
          <w:szCs w:val="20"/>
        </w:rPr>
        <w:t>24</w:t>
      </w:r>
      <w:r w:rsidR="005D3A3D" w:rsidRPr="00712917">
        <w:rPr>
          <w:rFonts w:cstheme="minorHAnsi"/>
          <w:sz w:val="20"/>
          <w:szCs w:val="20"/>
        </w:rPr>
        <w:t>/</w:t>
      </w:r>
      <w:r w:rsidR="00712917">
        <w:rPr>
          <w:rFonts w:cstheme="minorHAnsi"/>
          <w:sz w:val="20"/>
          <w:szCs w:val="20"/>
        </w:rPr>
        <w:t>02684</w:t>
      </w:r>
      <w:r w:rsidRPr="003034EC">
        <w:rPr>
          <w:rFonts w:cstheme="minorHAnsi"/>
          <w:sz w:val="20"/>
          <w:szCs w:val="20"/>
        </w:rPr>
        <w:t>.</w:t>
      </w:r>
    </w:p>
    <w:p w14:paraId="0023C23E" w14:textId="77777777" w:rsidR="006C5900" w:rsidRPr="003034EC" w:rsidRDefault="006C5900" w:rsidP="006C5900">
      <w:pPr>
        <w:rPr>
          <w:rFonts w:cstheme="minorHAnsi"/>
          <w:color w:val="4BACC6" w:themeColor="accent5"/>
          <w:sz w:val="20"/>
          <w:szCs w:val="20"/>
        </w:rPr>
      </w:pPr>
    </w:p>
    <w:p w14:paraId="76DF6B69" w14:textId="77777777" w:rsidR="00AD4879" w:rsidRPr="003034EC" w:rsidRDefault="00AD4879">
      <w:pPr>
        <w:rPr>
          <w:rFonts w:cstheme="minorHAnsi"/>
          <w:color w:val="4BACC6" w:themeColor="accent5"/>
          <w:sz w:val="20"/>
          <w:szCs w:val="20"/>
        </w:rPr>
      </w:pPr>
    </w:p>
    <w:sectPr w:rsidR="00AD4879" w:rsidRPr="003034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09566E"/>
    <w:multiLevelType w:val="multilevel"/>
    <w:tmpl w:val="26281E8A"/>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51B032A"/>
    <w:multiLevelType w:val="hybridMultilevel"/>
    <w:tmpl w:val="D352A120"/>
    <w:lvl w:ilvl="0" w:tplc="0C09000F">
      <w:start w:val="1"/>
      <w:numFmt w:val="decimal"/>
      <w:lvlText w:val="%1."/>
      <w:lvlJc w:val="left"/>
      <w:pPr>
        <w:ind w:left="36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78180B5C"/>
    <w:multiLevelType w:val="hybridMultilevel"/>
    <w:tmpl w:val="46C6A862"/>
    <w:lvl w:ilvl="0" w:tplc="655AC4DA">
      <w:start w:val="1"/>
      <w:numFmt w:val="decimal"/>
      <w:lvlText w:val="%1."/>
      <w:lvlJc w:val="left"/>
      <w:pPr>
        <w:ind w:left="360" w:hanging="360"/>
      </w:pPr>
      <w:rPr>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406002516">
    <w:abstractNumId w:val="2"/>
  </w:num>
  <w:num w:numId="2" w16cid:durableId="1965890130">
    <w:abstractNumId w:val="1"/>
  </w:num>
  <w:num w:numId="3" w16cid:durableId="18084752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900"/>
    <w:rsid w:val="000166AA"/>
    <w:rsid w:val="00063DCD"/>
    <w:rsid w:val="00073DD0"/>
    <w:rsid w:val="000B4653"/>
    <w:rsid w:val="000C2034"/>
    <w:rsid w:val="00126A6B"/>
    <w:rsid w:val="001275D6"/>
    <w:rsid w:val="00150136"/>
    <w:rsid w:val="00161AB1"/>
    <w:rsid w:val="00164A95"/>
    <w:rsid w:val="0018354D"/>
    <w:rsid w:val="0019781D"/>
    <w:rsid w:val="001B4C91"/>
    <w:rsid w:val="001D1EF8"/>
    <w:rsid w:val="001E1504"/>
    <w:rsid w:val="001E7CEE"/>
    <w:rsid w:val="001F68F6"/>
    <w:rsid w:val="001F7BA9"/>
    <w:rsid w:val="002372B6"/>
    <w:rsid w:val="00240537"/>
    <w:rsid w:val="00272641"/>
    <w:rsid w:val="002B22E9"/>
    <w:rsid w:val="002C7FD2"/>
    <w:rsid w:val="003034EC"/>
    <w:rsid w:val="00366D6F"/>
    <w:rsid w:val="003B6427"/>
    <w:rsid w:val="003C3BC3"/>
    <w:rsid w:val="003D47CC"/>
    <w:rsid w:val="004167F4"/>
    <w:rsid w:val="004B3C11"/>
    <w:rsid w:val="004B64FB"/>
    <w:rsid w:val="004D1B5B"/>
    <w:rsid w:val="004E3052"/>
    <w:rsid w:val="0050109E"/>
    <w:rsid w:val="00502048"/>
    <w:rsid w:val="005114DC"/>
    <w:rsid w:val="00526963"/>
    <w:rsid w:val="0053434C"/>
    <w:rsid w:val="00553DF1"/>
    <w:rsid w:val="00573F5C"/>
    <w:rsid w:val="005933E7"/>
    <w:rsid w:val="00595E65"/>
    <w:rsid w:val="005A2F7F"/>
    <w:rsid w:val="005C4082"/>
    <w:rsid w:val="005D3A3D"/>
    <w:rsid w:val="005F0390"/>
    <w:rsid w:val="005F0DAB"/>
    <w:rsid w:val="005F5BB1"/>
    <w:rsid w:val="006072A0"/>
    <w:rsid w:val="00610DE6"/>
    <w:rsid w:val="00622F31"/>
    <w:rsid w:val="00624951"/>
    <w:rsid w:val="00627612"/>
    <w:rsid w:val="00635D2D"/>
    <w:rsid w:val="0064511B"/>
    <w:rsid w:val="00670EC2"/>
    <w:rsid w:val="00685F48"/>
    <w:rsid w:val="0069355C"/>
    <w:rsid w:val="006A6C3D"/>
    <w:rsid w:val="006B20E6"/>
    <w:rsid w:val="006C5900"/>
    <w:rsid w:val="006F15A1"/>
    <w:rsid w:val="006F206A"/>
    <w:rsid w:val="00703384"/>
    <w:rsid w:val="00712917"/>
    <w:rsid w:val="00764E76"/>
    <w:rsid w:val="00766D8F"/>
    <w:rsid w:val="00773D95"/>
    <w:rsid w:val="00786B4F"/>
    <w:rsid w:val="00786EB1"/>
    <w:rsid w:val="007A65CA"/>
    <w:rsid w:val="007B4ADA"/>
    <w:rsid w:val="007D711A"/>
    <w:rsid w:val="007F4BD1"/>
    <w:rsid w:val="00801AE2"/>
    <w:rsid w:val="00814A13"/>
    <w:rsid w:val="00822EEA"/>
    <w:rsid w:val="00837B27"/>
    <w:rsid w:val="0086217C"/>
    <w:rsid w:val="00870E06"/>
    <w:rsid w:val="00871546"/>
    <w:rsid w:val="008C484F"/>
    <w:rsid w:val="008D6DE8"/>
    <w:rsid w:val="00924C68"/>
    <w:rsid w:val="00924F4F"/>
    <w:rsid w:val="0095124D"/>
    <w:rsid w:val="00956048"/>
    <w:rsid w:val="00961CC1"/>
    <w:rsid w:val="00986B16"/>
    <w:rsid w:val="0098706D"/>
    <w:rsid w:val="009979CA"/>
    <w:rsid w:val="009E195D"/>
    <w:rsid w:val="00A0423F"/>
    <w:rsid w:val="00A2085E"/>
    <w:rsid w:val="00A26832"/>
    <w:rsid w:val="00A62513"/>
    <w:rsid w:val="00AA63ED"/>
    <w:rsid w:val="00AB224E"/>
    <w:rsid w:val="00AD4879"/>
    <w:rsid w:val="00AD7865"/>
    <w:rsid w:val="00AE030B"/>
    <w:rsid w:val="00AE0E5D"/>
    <w:rsid w:val="00AE4C64"/>
    <w:rsid w:val="00AF4305"/>
    <w:rsid w:val="00AF6B8C"/>
    <w:rsid w:val="00B2069C"/>
    <w:rsid w:val="00B33B9A"/>
    <w:rsid w:val="00B36768"/>
    <w:rsid w:val="00B60B2D"/>
    <w:rsid w:val="00B740C4"/>
    <w:rsid w:val="00B8227C"/>
    <w:rsid w:val="00B8718D"/>
    <w:rsid w:val="00BA4411"/>
    <w:rsid w:val="00C625BD"/>
    <w:rsid w:val="00C631B2"/>
    <w:rsid w:val="00C73DC2"/>
    <w:rsid w:val="00C742EC"/>
    <w:rsid w:val="00CD041F"/>
    <w:rsid w:val="00CF457C"/>
    <w:rsid w:val="00D4255D"/>
    <w:rsid w:val="00D46FA7"/>
    <w:rsid w:val="00D92B5C"/>
    <w:rsid w:val="00D95CEC"/>
    <w:rsid w:val="00DA2E06"/>
    <w:rsid w:val="00DC5AD8"/>
    <w:rsid w:val="00DF4332"/>
    <w:rsid w:val="00E15D58"/>
    <w:rsid w:val="00E57A46"/>
    <w:rsid w:val="00E61491"/>
    <w:rsid w:val="00EA1393"/>
    <w:rsid w:val="00EB5F5F"/>
    <w:rsid w:val="00ED7739"/>
    <w:rsid w:val="00EF26CF"/>
    <w:rsid w:val="00F130BB"/>
    <w:rsid w:val="00F26C3C"/>
    <w:rsid w:val="00FB0A29"/>
    <w:rsid w:val="00FC71CE"/>
    <w:rsid w:val="00FD74D3"/>
    <w:rsid w:val="00FF11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C55A1"/>
  <w15:docId w15:val="{FF26A7F7-6812-4140-ACB3-354C2496F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59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5900"/>
    <w:pPr>
      <w:ind w:left="720"/>
      <w:contextualSpacing/>
    </w:pPr>
  </w:style>
  <w:style w:type="character" w:styleId="Hyperlink">
    <w:name w:val="Hyperlink"/>
    <w:basedOn w:val="DefaultParagraphFont"/>
    <w:uiPriority w:val="99"/>
    <w:unhideWhenUsed/>
    <w:rsid w:val="006C5900"/>
    <w:rPr>
      <w:color w:val="0000FF" w:themeColor="hyperlink"/>
      <w:u w:val="single"/>
    </w:rPr>
  </w:style>
  <w:style w:type="table" w:styleId="TableGrid">
    <w:name w:val="Table Grid"/>
    <w:basedOn w:val="TableNormal"/>
    <w:uiPriority w:val="59"/>
    <w:rsid w:val="006C59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6C59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50136"/>
    <w:rPr>
      <w:color w:val="605E5C"/>
      <w:shd w:val="clear" w:color="auto" w:fill="E1DFDD"/>
    </w:rPr>
  </w:style>
  <w:style w:type="character" w:customStyle="1" w:styleId="font151">
    <w:name w:val="font151"/>
    <w:basedOn w:val="DefaultParagraphFont"/>
    <w:rsid w:val="00A62513"/>
    <w:rPr>
      <w:rFonts w:ascii="Arial" w:hAnsi="Arial" w:cs="Arial" w:hint="default"/>
      <w:b/>
      <w:bCs/>
      <w:i w:val="0"/>
      <w:iCs w:val="0"/>
      <w:strike w:val="0"/>
      <w:dstrike w:val="0"/>
      <w:color w:val="000000"/>
      <w:sz w:val="22"/>
      <w:szCs w:val="22"/>
      <w:u w:val="none"/>
      <w:effect w:val="none"/>
    </w:rPr>
  </w:style>
  <w:style w:type="character" w:customStyle="1" w:styleId="font161">
    <w:name w:val="font161"/>
    <w:basedOn w:val="DefaultParagraphFont"/>
    <w:rsid w:val="00A62513"/>
    <w:rPr>
      <w:rFonts w:ascii="Arial" w:hAnsi="Arial" w:cs="Arial" w:hint="default"/>
      <w:b w:val="0"/>
      <w:bCs w:val="0"/>
      <w:i w:val="0"/>
      <w:iCs w:val="0"/>
      <w:strike w:val="0"/>
      <w:dstrike w:val="0"/>
      <w:color w:val="000000"/>
      <w:sz w:val="22"/>
      <w:szCs w:val="22"/>
      <w:u w:val="none"/>
      <w:effect w:val="none"/>
    </w:rPr>
  </w:style>
  <w:style w:type="character" w:styleId="CommentReference">
    <w:name w:val="annotation reference"/>
    <w:basedOn w:val="DefaultParagraphFont"/>
    <w:uiPriority w:val="99"/>
    <w:semiHidden/>
    <w:unhideWhenUsed/>
    <w:rsid w:val="00D95CEC"/>
    <w:rPr>
      <w:sz w:val="16"/>
      <w:szCs w:val="16"/>
    </w:rPr>
  </w:style>
  <w:style w:type="paragraph" w:styleId="CommentText">
    <w:name w:val="annotation text"/>
    <w:basedOn w:val="Normal"/>
    <w:link w:val="CommentTextChar"/>
    <w:uiPriority w:val="99"/>
    <w:unhideWhenUsed/>
    <w:rsid w:val="00D95CEC"/>
    <w:pPr>
      <w:spacing w:line="240" w:lineRule="auto"/>
    </w:pPr>
    <w:rPr>
      <w:sz w:val="20"/>
      <w:szCs w:val="20"/>
    </w:rPr>
  </w:style>
  <w:style w:type="character" w:customStyle="1" w:styleId="CommentTextChar">
    <w:name w:val="Comment Text Char"/>
    <w:basedOn w:val="DefaultParagraphFont"/>
    <w:link w:val="CommentText"/>
    <w:uiPriority w:val="99"/>
    <w:rsid w:val="00D95CEC"/>
    <w:rPr>
      <w:sz w:val="20"/>
      <w:szCs w:val="20"/>
    </w:rPr>
  </w:style>
  <w:style w:type="paragraph" w:styleId="CommentSubject">
    <w:name w:val="annotation subject"/>
    <w:basedOn w:val="CommentText"/>
    <w:next w:val="CommentText"/>
    <w:link w:val="CommentSubjectChar"/>
    <w:uiPriority w:val="99"/>
    <w:semiHidden/>
    <w:unhideWhenUsed/>
    <w:rsid w:val="00D95CEC"/>
    <w:rPr>
      <w:b/>
      <w:bCs/>
    </w:rPr>
  </w:style>
  <w:style w:type="character" w:customStyle="1" w:styleId="CommentSubjectChar">
    <w:name w:val="Comment Subject Char"/>
    <w:basedOn w:val="CommentTextChar"/>
    <w:link w:val="CommentSubject"/>
    <w:uiPriority w:val="99"/>
    <w:semiHidden/>
    <w:rsid w:val="00D95CEC"/>
    <w:rPr>
      <w:b/>
      <w:bCs/>
      <w:sz w:val="20"/>
      <w:szCs w:val="20"/>
    </w:rPr>
  </w:style>
  <w:style w:type="character" w:styleId="FollowedHyperlink">
    <w:name w:val="FollowedHyperlink"/>
    <w:basedOn w:val="DefaultParagraphFont"/>
    <w:uiPriority w:val="99"/>
    <w:semiHidden/>
    <w:unhideWhenUsed/>
    <w:rsid w:val="00366D6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3172040">
      <w:bodyDiv w:val="1"/>
      <w:marLeft w:val="0"/>
      <w:marRight w:val="0"/>
      <w:marTop w:val="0"/>
      <w:marBottom w:val="0"/>
      <w:divBdr>
        <w:top w:val="none" w:sz="0" w:space="0" w:color="auto"/>
        <w:left w:val="none" w:sz="0" w:space="0" w:color="auto"/>
        <w:bottom w:val="none" w:sz="0" w:space="0" w:color="auto"/>
        <w:right w:val="none" w:sz="0" w:space="0" w:color="auto"/>
      </w:divBdr>
      <w:divsChild>
        <w:div w:id="2063598424">
          <w:marLeft w:val="0"/>
          <w:marRight w:val="0"/>
          <w:marTop w:val="0"/>
          <w:marBottom w:val="0"/>
          <w:divBdr>
            <w:top w:val="none" w:sz="0" w:space="0" w:color="auto"/>
            <w:left w:val="none" w:sz="0" w:space="0" w:color="auto"/>
            <w:bottom w:val="none" w:sz="0" w:space="0" w:color="auto"/>
            <w:right w:val="none" w:sz="0" w:space="0" w:color="auto"/>
          </w:divBdr>
        </w:div>
      </w:divsChild>
    </w:div>
    <w:div w:id="428503644">
      <w:bodyDiv w:val="1"/>
      <w:marLeft w:val="0"/>
      <w:marRight w:val="0"/>
      <w:marTop w:val="0"/>
      <w:marBottom w:val="0"/>
      <w:divBdr>
        <w:top w:val="none" w:sz="0" w:space="0" w:color="auto"/>
        <w:left w:val="none" w:sz="0" w:space="0" w:color="auto"/>
        <w:bottom w:val="none" w:sz="0" w:space="0" w:color="auto"/>
        <w:right w:val="none" w:sz="0" w:space="0" w:color="auto"/>
      </w:divBdr>
      <w:divsChild>
        <w:div w:id="1014190917">
          <w:marLeft w:val="0"/>
          <w:marRight w:val="0"/>
          <w:marTop w:val="0"/>
          <w:marBottom w:val="0"/>
          <w:divBdr>
            <w:top w:val="none" w:sz="0" w:space="0" w:color="auto"/>
            <w:left w:val="none" w:sz="0" w:space="0" w:color="auto"/>
            <w:bottom w:val="none" w:sz="0" w:space="0" w:color="auto"/>
            <w:right w:val="none" w:sz="0" w:space="0" w:color="auto"/>
          </w:divBdr>
        </w:div>
      </w:divsChild>
    </w:div>
    <w:div w:id="508368978">
      <w:bodyDiv w:val="1"/>
      <w:marLeft w:val="0"/>
      <w:marRight w:val="0"/>
      <w:marTop w:val="0"/>
      <w:marBottom w:val="0"/>
      <w:divBdr>
        <w:top w:val="none" w:sz="0" w:space="0" w:color="auto"/>
        <w:left w:val="none" w:sz="0" w:space="0" w:color="auto"/>
        <w:bottom w:val="none" w:sz="0" w:space="0" w:color="auto"/>
        <w:right w:val="none" w:sz="0" w:space="0" w:color="auto"/>
      </w:divBdr>
    </w:div>
    <w:div w:id="570777326">
      <w:bodyDiv w:val="1"/>
      <w:marLeft w:val="0"/>
      <w:marRight w:val="0"/>
      <w:marTop w:val="0"/>
      <w:marBottom w:val="0"/>
      <w:divBdr>
        <w:top w:val="none" w:sz="0" w:space="0" w:color="auto"/>
        <w:left w:val="none" w:sz="0" w:space="0" w:color="auto"/>
        <w:bottom w:val="none" w:sz="0" w:space="0" w:color="auto"/>
        <w:right w:val="none" w:sz="0" w:space="0" w:color="auto"/>
      </w:divBdr>
      <w:divsChild>
        <w:div w:id="2105177881">
          <w:marLeft w:val="0"/>
          <w:marRight w:val="0"/>
          <w:marTop w:val="0"/>
          <w:marBottom w:val="0"/>
          <w:divBdr>
            <w:top w:val="none" w:sz="0" w:space="0" w:color="auto"/>
            <w:left w:val="none" w:sz="0" w:space="0" w:color="auto"/>
            <w:bottom w:val="none" w:sz="0" w:space="0" w:color="auto"/>
            <w:right w:val="none" w:sz="0" w:space="0" w:color="auto"/>
          </w:divBdr>
        </w:div>
      </w:divsChild>
    </w:div>
    <w:div w:id="639069423">
      <w:bodyDiv w:val="1"/>
      <w:marLeft w:val="0"/>
      <w:marRight w:val="0"/>
      <w:marTop w:val="0"/>
      <w:marBottom w:val="0"/>
      <w:divBdr>
        <w:top w:val="none" w:sz="0" w:space="0" w:color="auto"/>
        <w:left w:val="none" w:sz="0" w:space="0" w:color="auto"/>
        <w:bottom w:val="none" w:sz="0" w:space="0" w:color="auto"/>
        <w:right w:val="none" w:sz="0" w:space="0" w:color="auto"/>
      </w:divBdr>
    </w:div>
    <w:div w:id="670766290">
      <w:bodyDiv w:val="1"/>
      <w:marLeft w:val="0"/>
      <w:marRight w:val="0"/>
      <w:marTop w:val="0"/>
      <w:marBottom w:val="0"/>
      <w:divBdr>
        <w:top w:val="none" w:sz="0" w:space="0" w:color="auto"/>
        <w:left w:val="none" w:sz="0" w:space="0" w:color="auto"/>
        <w:bottom w:val="none" w:sz="0" w:space="0" w:color="auto"/>
        <w:right w:val="none" w:sz="0" w:space="0" w:color="auto"/>
      </w:divBdr>
    </w:div>
    <w:div w:id="898518159">
      <w:bodyDiv w:val="1"/>
      <w:marLeft w:val="0"/>
      <w:marRight w:val="0"/>
      <w:marTop w:val="0"/>
      <w:marBottom w:val="0"/>
      <w:divBdr>
        <w:top w:val="none" w:sz="0" w:space="0" w:color="auto"/>
        <w:left w:val="none" w:sz="0" w:space="0" w:color="auto"/>
        <w:bottom w:val="none" w:sz="0" w:space="0" w:color="auto"/>
        <w:right w:val="none" w:sz="0" w:space="0" w:color="auto"/>
      </w:divBdr>
      <w:divsChild>
        <w:div w:id="1108962390">
          <w:marLeft w:val="0"/>
          <w:marRight w:val="0"/>
          <w:marTop w:val="0"/>
          <w:marBottom w:val="0"/>
          <w:divBdr>
            <w:top w:val="none" w:sz="0" w:space="0" w:color="auto"/>
            <w:left w:val="none" w:sz="0" w:space="0" w:color="auto"/>
            <w:bottom w:val="none" w:sz="0" w:space="0" w:color="auto"/>
            <w:right w:val="none" w:sz="0" w:space="0" w:color="auto"/>
          </w:divBdr>
        </w:div>
      </w:divsChild>
    </w:div>
    <w:div w:id="1169829629">
      <w:bodyDiv w:val="1"/>
      <w:marLeft w:val="0"/>
      <w:marRight w:val="0"/>
      <w:marTop w:val="0"/>
      <w:marBottom w:val="0"/>
      <w:divBdr>
        <w:top w:val="none" w:sz="0" w:space="0" w:color="auto"/>
        <w:left w:val="none" w:sz="0" w:space="0" w:color="auto"/>
        <w:bottom w:val="none" w:sz="0" w:space="0" w:color="auto"/>
        <w:right w:val="none" w:sz="0" w:space="0" w:color="auto"/>
      </w:divBdr>
    </w:div>
    <w:div w:id="1434475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izestolove.com.au/winner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prizestolove.com.au/winners" TargetMode="Externa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hyperlink" Target="http://www.nowtolove.com.au/win" TargetMode="External"/><Relationship Id="rId11" Type="http://schemas.openxmlformats.org/officeDocument/2006/relationships/hyperlink" Target="https://www.aremedia.co.nz/privacy" TargetMode="Externa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https://www.aremedia.com.au/privacy/" TargetMode="External"/><Relationship Id="rId4" Type="http://schemas.openxmlformats.org/officeDocument/2006/relationships/settings" Target="settings.xml"/><Relationship Id="rId9" Type="http://schemas.openxmlformats.org/officeDocument/2006/relationships/hyperlink" Target="http://www.prizestolove.com.au/winners"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62AD893E481D64CB9079FA6F2460B7F" ma:contentTypeVersion="14" ma:contentTypeDescription="Create a new document." ma:contentTypeScope="" ma:versionID="1eaeb4da8abd1ac58ad800d291a04464">
  <xsd:schema xmlns:xsd="http://www.w3.org/2001/XMLSchema" xmlns:xs="http://www.w3.org/2001/XMLSchema" xmlns:p="http://schemas.microsoft.com/office/2006/metadata/properties" xmlns:ns2="8f3def01-91d7-449f-9031-19d898b394c4" xmlns:ns3="72f46efc-37b5-45b1-b120-6ba3f7e9f2fa" targetNamespace="http://schemas.microsoft.com/office/2006/metadata/properties" ma:root="true" ma:fieldsID="451b228b28bcd8e080c5928268454c29" ns2:_="" ns3:_="">
    <xsd:import namespace="8f3def01-91d7-449f-9031-19d898b394c4"/>
    <xsd:import namespace="72f46efc-37b5-45b1-b120-6ba3f7e9f2f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3def01-91d7-449f-9031-19d898b394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849954d-839a-43bb-a2dd-ba841c5b944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2f46efc-37b5-45b1-b120-6ba3f7e9f2f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48f1ebc-4238-4a11-b987-34822c02d9ac}" ma:internalName="TaxCatchAll" ma:showField="CatchAllData" ma:web="72f46efc-37b5-45b1-b120-6ba3f7e9f2f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f3def01-91d7-449f-9031-19d898b394c4">
      <Terms xmlns="http://schemas.microsoft.com/office/infopath/2007/PartnerControls"/>
    </lcf76f155ced4ddcb4097134ff3c332f>
    <TaxCatchAll xmlns="72f46efc-37b5-45b1-b120-6ba3f7e9f2fa" xsi:nil="true"/>
  </documentManagement>
</p:properties>
</file>

<file path=customXml/itemProps1.xml><?xml version="1.0" encoding="utf-8"?>
<ds:datastoreItem xmlns:ds="http://schemas.openxmlformats.org/officeDocument/2006/customXml" ds:itemID="{5105CA9F-6BE6-448E-99D2-EC3223F39293}">
  <ds:schemaRefs>
    <ds:schemaRef ds:uri="http://schemas.openxmlformats.org/officeDocument/2006/bibliography"/>
  </ds:schemaRefs>
</ds:datastoreItem>
</file>

<file path=customXml/itemProps2.xml><?xml version="1.0" encoding="utf-8"?>
<ds:datastoreItem xmlns:ds="http://schemas.openxmlformats.org/officeDocument/2006/customXml" ds:itemID="{78D91FBD-7DD4-41BE-983F-ECA2157DBB37}"/>
</file>

<file path=customXml/itemProps3.xml><?xml version="1.0" encoding="utf-8"?>
<ds:datastoreItem xmlns:ds="http://schemas.openxmlformats.org/officeDocument/2006/customXml" ds:itemID="{7EF0EC2E-8936-44A8-AEA4-E2D4931A37D6}"/>
</file>

<file path=customXml/itemProps4.xml><?xml version="1.0" encoding="utf-8"?>
<ds:datastoreItem xmlns:ds="http://schemas.openxmlformats.org/officeDocument/2006/customXml" ds:itemID="{12D2BE4D-F699-4F44-8EFC-C1EDC71F75AF}"/>
</file>

<file path=docProps/app.xml><?xml version="1.0" encoding="utf-8"?>
<Properties xmlns="http://schemas.openxmlformats.org/officeDocument/2006/extended-properties" xmlns:vt="http://schemas.openxmlformats.org/officeDocument/2006/docPropsVTypes">
  <Template>Normal</Template>
  <TotalTime>1265</TotalTime>
  <Pages>5</Pages>
  <Words>2428</Words>
  <Characters>13844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Nine Entertainment Company</Company>
  <LinksUpToDate>false</LinksUpToDate>
  <CharactersWithSpaces>16240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 Julia</dc:creator>
  <cp:lastModifiedBy>Nitasha Prasad</cp:lastModifiedBy>
  <cp:revision>32</cp:revision>
  <dcterms:created xsi:type="dcterms:W3CDTF">2024-10-15T05:19:00Z</dcterms:created>
  <dcterms:modified xsi:type="dcterms:W3CDTF">2024-11-13T00:40:00Z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0x010100062AD893E481D64CB9079FA6F2460B7F</vt:lpwstr>
  </property>
</Properties>
</file>