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Better</w:t>
      </w:r>
      <w:r>
        <w:rPr>
          <w:spacing w:val="-3"/>
        </w:rPr>
        <w:t> </w:t>
      </w:r>
      <w:r>
        <w:rPr/>
        <w:t>Homes</w:t>
      </w:r>
      <w:r>
        <w:rPr>
          <w:spacing w:val="-3"/>
        </w:rPr>
        <w:t> </w:t>
      </w:r>
      <w:r>
        <w:rPr/>
        <w:t>and</w:t>
      </w:r>
      <w:r>
        <w:rPr>
          <w:spacing w:val="-2"/>
        </w:rPr>
        <w:t> </w:t>
      </w:r>
      <w:r>
        <w:rPr/>
        <w:t>Gardens</w:t>
      </w:r>
      <w:r>
        <w:rPr>
          <w:spacing w:val="-3"/>
        </w:rPr>
        <w:t> </w:t>
      </w:r>
      <w:r>
        <w:rPr/>
        <w:t>Reader</w:t>
      </w:r>
      <w:r>
        <w:rPr>
          <w:spacing w:val="-2"/>
        </w:rPr>
        <w:t> </w:t>
      </w:r>
      <w:r>
        <w:rPr/>
        <w:t>Prize</w:t>
      </w:r>
      <w:r>
        <w:rPr>
          <w:spacing w:val="-4"/>
        </w:rPr>
        <w:t> </w:t>
      </w:r>
      <w:r>
        <w:rPr>
          <w:spacing w:val="-2"/>
        </w:rPr>
        <w:t>Competition</w:t>
      </w:r>
    </w:p>
    <w:p>
      <w:pPr>
        <w:pStyle w:val="BodyText"/>
        <w:spacing w:before="41"/>
        <w:ind w:left="0" w:right="1" w:firstLine="0"/>
        <w:jc w:val="center"/>
      </w:pPr>
      <w:r>
        <w:rPr>
          <w:spacing w:val="-2"/>
        </w:rPr>
        <w:t>(“Promotion”)</w:t>
      </w:r>
    </w:p>
    <w:p>
      <w:pPr>
        <w:pStyle w:val="Heading1"/>
        <w:spacing w:before="242"/>
      </w:pPr>
      <w:r>
        <w:rPr/>
        <w:t>Terms</w:t>
      </w:r>
      <w:r>
        <w:rPr>
          <w:spacing w:val="-1"/>
        </w:rPr>
        <w:t> </w:t>
      </w:r>
      <w:r>
        <w:rPr/>
        <w:t>and </w:t>
      </w:r>
      <w:r>
        <w:rPr>
          <w:spacing w:val="-2"/>
        </w:rPr>
        <w:t>Conditions</w:t>
      </w:r>
    </w:p>
    <w:p>
      <w:pPr>
        <w:pStyle w:val="ListParagraph"/>
        <w:numPr>
          <w:ilvl w:val="0"/>
          <w:numId w:val="1"/>
        </w:numPr>
        <w:tabs>
          <w:tab w:pos="589" w:val="left" w:leader="none"/>
        </w:tabs>
        <w:spacing w:line="276" w:lineRule="auto" w:before="237" w:after="0"/>
        <w:ind w:left="589" w:right="791" w:hanging="566"/>
        <w:jc w:val="left"/>
        <w:rPr>
          <w:sz w:val="22"/>
        </w:rPr>
      </w:pPr>
      <w:r>
        <w:rPr>
          <w:sz w:val="22"/>
        </w:rPr>
        <w:t>Information on how to enter and prizes forms part of these Terms and Conditions. By participating</w:t>
      </w:r>
      <w:r>
        <w:rPr>
          <w:spacing w:val="-3"/>
          <w:sz w:val="22"/>
        </w:rPr>
        <w:t> </w:t>
      </w:r>
      <w:r>
        <w:rPr>
          <w:sz w:val="22"/>
        </w:rPr>
        <w:t>in</w:t>
      </w:r>
      <w:r>
        <w:rPr>
          <w:spacing w:val="-5"/>
          <w:sz w:val="22"/>
        </w:rPr>
        <w:t> </w:t>
      </w:r>
      <w:r>
        <w:rPr>
          <w:sz w:val="22"/>
        </w:rPr>
        <w:t>the</w:t>
      </w:r>
      <w:r>
        <w:rPr>
          <w:spacing w:val="-4"/>
          <w:sz w:val="22"/>
        </w:rPr>
        <w:t> </w:t>
      </w:r>
      <w:r>
        <w:rPr>
          <w:sz w:val="22"/>
        </w:rPr>
        <w:t>Promotion,</w:t>
      </w:r>
      <w:r>
        <w:rPr>
          <w:spacing w:val="-4"/>
          <w:sz w:val="22"/>
        </w:rPr>
        <w:t> </w:t>
      </w:r>
      <w:r>
        <w:rPr>
          <w:sz w:val="22"/>
        </w:rPr>
        <w:t>you</w:t>
      </w:r>
      <w:r>
        <w:rPr>
          <w:spacing w:val="-5"/>
          <w:sz w:val="22"/>
        </w:rPr>
        <w:t> </w:t>
      </w:r>
      <w:r>
        <w:rPr>
          <w:sz w:val="22"/>
        </w:rPr>
        <w:t>agree</w:t>
      </w:r>
      <w:r>
        <w:rPr>
          <w:spacing w:val="-4"/>
          <w:sz w:val="22"/>
        </w:rPr>
        <w:t> </w:t>
      </w:r>
      <w:r>
        <w:rPr>
          <w:sz w:val="22"/>
        </w:rPr>
        <w:t>to</w:t>
      </w:r>
      <w:r>
        <w:rPr>
          <w:spacing w:val="-5"/>
          <w:sz w:val="22"/>
        </w:rPr>
        <w:t> </w:t>
      </w:r>
      <w:r>
        <w:rPr>
          <w:sz w:val="22"/>
        </w:rPr>
        <w:t>be</w:t>
      </w:r>
      <w:r>
        <w:rPr>
          <w:spacing w:val="-4"/>
          <w:sz w:val="22"/>
        </w:rPr>
        <w:t> </w:t>
      </w:r>
      <w:r>
        <w:rPr>
          <w:sz w:val="22"/>
        </w:rPr>
        <w:t>bound</w:t>
      </w:r>
      <w:r>
        <w:rPr>
          <w:spacing w:val="-5"/>
          <w:sz w:val="22"/>
        </w:rPr>
        <w:t> </w:t>
      </w:r>
      <w:r>
        <w:rPr>
          <w:sz w:val="22"/>
        </w:rPr>
        <w:t>by these Terms</w:t>
      </w:r>
      <w:r>
        <w:rPr>
          <w:spacing w:val="-5"/>
          <w:sz w:val="22"/>
        </w:rPr>
        <w:t> </w:t>
      </w:r>
      <w:r>
        <w:rPr>
          <w:sz w:val="22"/>
        </w:rPr>
        <w:t>and</w:t>
      </w:r>
      <w:r>
        <w:rPr>
          <w:spacing w:val="-5"/>
          <w:sz w:val="22"/>
        </w:rPr>
        <w:t> </w:t>
      </w:r>
      <w:r>
        <w:rPr>
          <w:sz w:val="22"/>
        </w:rPr>
        <w:t>Conditions.</w:t>
      </w:r>
    </w:p>
    <w:p>
      <w:pPr>
        <w:spacing w:before="202"/>
        <w:ind w:left="23" w:right="0" w:firstLine="0"/>
        <w:jc w:val="left"/>
        <w:rPr>
          <w:i/>
          <w:sz w:val="22"/>
        </w:rPr>
      </w:pPr>
      <w:r>
        <w:rPr>
          <w:i/>
          <w:spacing w:val="-2"/>
          <w:sz w:val="22"/>
        </w:rPr>
        <w:t>Entry</w:t>
      </w:r>
    </w:p>
    <w:p>
      <w:pPr>
        <w:pStyle w:val="ListParagraph"/>
        <w:numPr>
          <w:ilvl w:val="0"/>
          <w:numId w:val="1"/>
        </w:numPr>
        <w:tabs>
          <w:tab w:pos="589" w:val="left" w:leader="none"/>
        </w:tabs>
        <w:spacing w:line="273" w:lineRule="auto" w:before="242" w:after="0"/>
        <w:ind w:left="589" w:right="244" w:hanging="566"/>
        <w:jc w:val="left"/>
        <w:rPr>
          <w:sz w:val="22"/>
        </w:rPr>
      </w:pPr>
      <w:r>
        <w:rPr>
          <w:sz w:val="22"/>
        </w:rPr>
        <w:t>The</w:t>
      </w:r>
      <w:r>
        <w:rPr>
          <w:spacing w:val="-3"/>
          <w:sz w:val="22"/>
        </w:rPr>
        <w:t> </w:t>
      </w:r>
      <w:r>
        <w:rPr>
          <w:sz w:val="22"/>
        </w:rPr>
        <w:t>Promotion</w:t>
      </w:r>
      <w:r>
        <w:rPr>
          <w:spacing w:val="-4"/>
          <w:sz w:val="22"/>
        </w:rPr>
        <w:t> </w:t>
      </w:r>
      <w:r>
        <w:rPr>
          <w:sz w:val="22"/>
        </w:rPr>
        <w:t>commences</w:t>
      </w:r>
      <w:r>
        <w:rPr>
          <w:spacing w:val="-4"/>
          <w:sz w:val="22"/>
        </w:rPr>
        <w:t> </w:t>
      </w:r>
      <w:r>
        <w:rPr>
          <w:sz w:val="22"/>
        </w:rPr>
        <w:t>on</w:t>
      </w:r>
      <w:r>
        <w:rPr>
          <w:spacing w:val="-2"/>
          <w:sz w:val="22"/>
        </w:rPr>
        <w:t> </w:t>
      </w:r>
      <w:r>
        <w:rPr>
          <w:sz w:val="22"/>
        </w:rPr>
        <w:t>01/01/2026</w:t>
      </w:r>
      <w:r>
        <w:rPr>
          <w:spacing w:val="-5"/>
          <w:sz w:val="22"/>
        </w:rPr>
        <w:t> </w:t>
      </w:r>
      <w:r>
        <w:rPr>
          <w:sz w:val="22"/>
        </w:rPr>
        <w:t>AEDT</w:t>
      </w:r>
      <w:r>
        <w:rPr>
          <w:spacing w:val="-5"/>
          <w:sz w:val="22"/>
        </w:rPr>
        <w:t> </w:t>
      </w:r>
      <w:r>
        <w:rPr>
          <w:sz w:val="22"/>
        </w:rPr>
        <w:t>and</w:t>
      </w:r>
      <w:r>
        <w:rPr>
          <w:spacing w:val="-4"/>
          <w:sz w:val="22"/>
        </w:rPr>
        <w:t> </w:t>
      </w:r>
      <w:r>
        <w:rPr>
          <w:sz w:val="22"/>
        </w:rPr>
        <w:t>ends</w:t>
      </w:r>
      <w:r>
        <w:rPr>
          <w:spacing w:val="-4"/>
          <w:sz w:val="22"/>
        </w:rPr>
        <w:t> </w:t>
      </w:r>
      <w:r>
        <w:rPr>
          <w:sz w:val="22"/>
        </w:rPr>
        <w:t>at</w:t>
      </w:r>
      <w:r>
        <w:rPr>
          <w:spacing w:val="-2"/>
          <w:sz w:val="22"/>
        </w:rPr>
        <w:t> </w:t>
      </w:r>
      <w:r>
        <w:rPr>
          <w:sz w:val="22"/>
        </w:rPr>
        <w:t>11.59pm</w:t>
      </w:r>
      <w:r>
        <w:rPr>
          <w:spacing w:val="-3"/>
          <w:sz w:val="22"/>
        </w:rPr>
        <w:t> </w:t>
      </w:r>
      <w:r>
        <w:rPr>
          <w:sz w:val="22"/>
        </w:rPr>
        <w:t>AEDT</w:t>
      </w:r>
      <w:r>
        <w:rPr>
          <w:spacing w:val="-5"/>
          <w:sz w:val="22"/>
        </w:rPr>
        <w:t> </w:t>
      </w:r>
      <w:r>
        <w:rPr>
          <w:sz w:val="22"/>
        </w:rPr>
        <w:t>on 31/12/2027 (“Promotional Period”), with various giveaways occurring within that time.</w:t>
      </w:r>
    </w:p>
    <w:p>
      <w:pPr>
        <w:pStyle w:val="ListParagraph"/>
        <w:numPr>
          <w:ilvl w:val="0"/>
          <w:numId w:val="1"/>
        </w:numPr>
        <w:tabs>
          <w:tab w:pos="589" w:val="left" w:leader="none"/>
        </w:tabs>
        <w:spacing w:line="276" w:lineRule="auto" w:before="203" w:after="0"/>
        <w:ind w:left="589" w:right="211" w:hanging="566"/>
        <w:jc w:val="left"/>
        <w:rPr>
          <w:sz w:val="22"/>
        </w:rPr>
      </w:pPr>
      <w:r>
        <w:rPr>
          <w:sz w:val="22"/>
        </w:rPr>
        <w:t>Entry</w:t>
      </w:r>
      <w:r>
        <w:rPr>
          <w:spacing w:val="-3"/>
          <w:sz w:val="22"/>
        </w:rPr>
        <w:t> </w:t>
      </w:r>
      <w:r>
        <w:rPr>
          <w:sz w:val="22"/>
        </w:rPr>
        <w:t>is</w:t>
      </w:r>
      <w:r>
        <w:rPr>
          <w:spacing w:val="-5"/>
          <w:sz w:val="22"/>
        </w:rPr>
        <w:t> </w:t>
      </w:r>
      <w:r>
        <w:rPr>
          <w:sz w:val="22"/>
        </w:rPr>
        <w:t>open</w:t>
      </w:r>
      <w:r>
        <w:rPr>
          <w:spacing w:val="-4"/>
          <w:sz w:val="22"/>
        </w:rPr>
        <w:t> </w:t>
      </w:r>
      <w:r>
        <w:rPr>
          <w:sz w:val="22"/>
        </w:rPr>
        <w:t>to</w:t>
      </w:r>
      <w:r>
        <w:rPr>
          <w:spacing w:val="-3"/>
          <w:sz w:val="22"/>
        </w:rPr>
        <w:t> </w:t>
      </w:r>
      <w:r>
        <w:rPr>
          <w:sz w:val="22"/>
        </w:rPr>
        <w:t>Australian residents.</w:t>
      </w:r>
      <w:r>
        <w:rPr>
          <w:spacing w:val="-4"/>
          <w:sz w:val="22"/>
        </w:rPr>
        <w:t> </w:t>
      </w:r>
      <w:r>
        <w:rPr>
          <w:sz w:val="22"/>
        </w:rPr>
        <w:t>Employees</w:t>
      </w:r>
      <w:r>
        <w:rPr>
          <w:spacing w:val="-4"/>
          <w:sz w:val="22"/>
        </w:rPr>
        <w:t> </w:t>
      </w:r>
      <w:r>
        <w:rPr>
          <w:sz w:val="22"/>
        </w:rPr>
        <w:t>of</w:t>
      </w:r>
      <w:r>
        <w:rPr>
          <w:spacing w:val="-6"/>
          <w:sz w:val="22"/>
        </w:rPr>
        <w:t> </w:t>
      </w:r>
      <w:r>
        <w:rPr>
          <w:sz w:val="22"/>
        </w:rPr>
        <w:t>the</w:t>
      </w:r>
      <w:r>
        <w:rPr>
          <w:spacing w:val="-3"/>
          <w:sz w:val="22"/>
        </w:rPr>
        <w:t> </w:t>
      </w:r>
      <w:r>
        <w:rPr>
          <w:sz w:val="22"/>
        </w:rPr>
        <w:t>Promoter</w:t>
      </w:r>
      <w:r>
        <w:rPr>
          <w:spacing w:val="-5"/>
          <w:sz w:val="22"/>
        </w:rPr>
        <w:t> </w:t>
      </w:r>
      <w:r>
        <w:rPr>
          <w:sz w:val="22"/>
        </w:rPr>
        <w:t>and</w:t>
      </w:r>
      <w:r>
        <w:rPr>
          <w:spacing w:val="-5"/>
          <w:sz w:val="22"/>
        </w:rPr>
        <w:t> </w:t>
      </w:r>
      <w:r>
        <w:rPr>
          <w:sz w:val="22"/>
        </w:rPr>
        <w:t>their</w:t>
      </w:r>
      <w:r>
        <w:rPr>
          <w:spacing w:val="-5"/>
          <w:sz w:val="22"/>
        </w:rPr>
        <w:t> </w:t>
      </w:r>
      <w:r>
        <w:rPr>
          <w:sz w:val="22"/>
        </w:rPr>
        <w:t>immediate</w:t>
      </w:r>
      <w:r>
        <w:rPr>
          <w:spacing w:val="-3"/>
          <w:sz w:val="22"/>
        </w:rPr>
        <w:t> </w:t>
      </w:r>
      <w:r>
        <w:rPr>
          <w:sz w:val="22"/>
        </w:rPr>
        <w:t>family and</w:t>
      </w:r>
      <w:r>
        <w:rPr>
          <w:spacing w:val="-2"/>
          <w:sz w:val="22"/>
        </w:rPr>
        <w:t> </w:t>
      </w:r>
      <w:r>
        <w:rPr>
          <w:sz w:val="22"/>
        </w:rPr>
        <w:t>other</w:t>
      </w:r>
      <w:r>
        <w:rPr>
          <w:spacing w:val="-3"/>
          <w:sz w:val="22"/>
        </w:rPr>
        <w:t> </w:t>
      </w:r>
      <w:r>
        <w:rPr>
          <w:sz w:val="22"/>
        </w:rPr>
        <w:t>persons</w:t>
      </w:r>
      <w:r>
        <w:rPr>
          <w:spacing w:val="-3"/>
          <w:sz w:val="22"/>
        </w:rPr>
        <w:t> </w:t>
      </w:r>
      <w:r>
        <w:rPr>
          <w:sz w:val="22"/>
        </w:rPr>
        <w:t>associated</w:t>
      </w:r>
      <w:r>
        <w:rPr>
          <w:spacing w:val="-2"/>
          <w:sz w:val="22"/>
        </w:rPr>
        <w:t> </w:t>
      </w:r>
      <w:r>
        <w:rPr>
          <w:sz w:val="22"/>
        </w:rPr>
        <w:t>with</w:t>
      </w:r>
      <w:r>
        <w:rPr>
          <w:spacing w:val="-2"/>
          <w:sz w:val="22"/>
        </w:rPr>
        <w:t> </w:t>
      </w:r>
      <w:r>
        <w:rPr>
          <w:sz w:val="22"/>
        </w:rPr>
        <w:t>the</w:t>
      </w:r>
      <w:r>
        <w:rPr>
          <w:spacing w:val="-1"/>
          <w:sz w:val="22"/>
        </w:rPr>
        <w:t> </w:t>
      </w:r>
      <w:r>
        <w:rPr>
          <w:sz w:val="22"/>
        </w:rPr>
        <w:t>Promotion</w:t>
      </w:r>
      <w:r>
        <w:rPr>
          <w:spacing w:val="-2"/>
          <w:sz w:val="22"/>
        </w:rPr>
        <w:t> </w:t>
      </w:r>
      <w:r>
        <w:rPr>
          <w:sz w:val="22"/>
        </w:rPr>
        <w:t>are</w:t>
      </w:r>
      <w:r>
        <w:rPr>
          <w:spacing w:val="-1"/>
          <w:sz w:val="22"/>
        </w:rPr>
        <w:t> </w:t>
      </w:r>
      <w:r>
        <w:rPr>
          <w:sz w:val="22"/>
        </w:rPr>
        <w:t>ineligible</w:t>
      </w:r>
      <w:r>
        <w:rPr>
          <w:spacing w:val="-1"/>
          <w:sz w:val="22"/>
        </w:rPr>
        <w:t> </w:t>
      </w:r>
      <w:r>
        <w:rPr>
          <w:sz w:val="22"/>
        </w:rPr>
        <w:t>to</w:t>
      </w:r>
      <w:r>
        <w:rPr>
          <w:spacing w:val="-2"/>
          <w:sz w:val="22"/>
        </w:rPr>
        <w:t> </w:t>
      </w:r>
      <w:r>
        <w:rPr>
          <w:sz w:val="22"/>
        </w:rPr>
        <w:t>enter. "Immediate</w:t>
      </w:r>
      <w:r>
        <w:rPr>
          <w:spacing w:val="-1"/>
          <w:sz w:val="22"/>
        </w:rPr>
        <w:t> </w:t>
      </w:r>
      <w:r>
        <w:rPr>
          <w:sz w:val="22"/>
        </w:rPr>
        <w:t>family" means</w:t>
      </w:r>
      <w:r>
        <w:rPr>
          <w:spacing w:val="-4"/>
          <w:sz w:val="22"/>
        </w:rPr>
        <w:t> </w:t>
      </w:r>
      <w:r>
        <w:rPr>
          <w:sz w:val="22"/>
        </w:rPr>
        <w:t>any</w:t>
      </w:r>
      <w:r>
        <w:rPr>
          <w:spacing w:val="-2"/>
          <w:sz w:val="22"/>
        </w:rPr>
        <w:t> </w:t>
      </w:r>
      <w:r>
        <w:rPr>
          <w:sz w:val="22"/>
        </w:rPr>
        <w:t>of</w:t>
      </w:r>
      <w:r>
        <w:rPr>
          <w:spacing w:val="-5"/>
          <w:sz w:val="22"/>
        </w:rPr>
        <w:t> </w:t>
      </w:r>
      <w:r>
        <w:rPr>
          <w:sz w:val="22"/>
        </w:rPr>
        <w:t>the</w:t>
      </w:r>
      <w:r>
        <w:rPr>
          <w:spacing w:val="-2"/>
          <w:sz w:val="22"/>
        </w:rPr>
        <w:t> </w:t>
      </w:r>
      <w:r>
        <w:rPr>
          <w:sz w:val="22"/>
        </w:rPr>
        <w:t>following:</w:t>
      </w:r>
      <w:r>
        <w:rPr>
          <w:spacing w:val="-2"/>
          <w:sz w:val="22"/>
        </w:rPr>
        <w:t> </w:t>
      </w:r>
      <w:r>
        <w:rPr>
          <w:sz w:val="22"/>
        </w:rPr>
        <w:t>spouse,</w:t>
      </w:r>
      <w:r>
        <w:rPr>
          <w:spacing w:val="-2"/>
          <w:sz w:val="22"/>
        </w:rPr>
        <w:t> </w:t>
      </w:r>
      <w:r>
        <w:rPr>
          <w:sz w:val="22"/>
        </w:rPr>
        <w:t>ex-spouse,</w:t>
      </w:r>
      <w:r>
        <w:rPr>
          <w:spacing w:val="-2"/>
          <w:sz w:val="22"/>
        </w:rPr>
        <w:t> </w:t>
      </w:r>
      <w:r>
        <w:rPr>
          <w:sz w:val="22"/>
        </w:rPr>
        <w:t>de-facto</w:t>
      </w:r>
      <w:r>
        <w:rPr>
          <w:spacing w:val="-3"/>
          <w:sz w:val="22"/>
        </w:rPr>
        <w:t> </w:t>
      </w:r>
      <w:r>
        <w:rPr>
          <w:sz w:val="22"/>
        </w:rPr>
        <w:t>spouse,</w:t>
      </w:r>
      <w:r>
        <w:rPr>
          <w:spacing w:val="-2"/>
          <w:sz w:val="22"/>
        </w:rPr>
        <w:t> </w:t>
      </w:r>
      <w:r>
        <w:rPr>
          <w:sz w:val="22"/>
        </w:rPr>
        <w:t>child</w:t>
      </w:r>
      <w:r>
        <w:rPr>
          <w:spacing w:val="-4"/>
          <w:sz w:val="22"/>
        </w:rPr>
        <w:t> </w:t>
      </w:r>
      <w:r>
        <w:rPr>
          <w:sz w:val="22"/>
        </w:rPr>
        <w:t>or</w:t>
      </w:r>
      <w:r>
        <w:rPr>
          <w:spacing w:val="-4"/>
          <w:sz w:val="22"/>
        </w:rPr>
        <w:t> </w:t>
      </w:r>
      <w:r>
        <w:rPr>
          <w:sz w:val="22"/>
        </w:rPr>
        <w:t>step-child</w:t>
      </w:r>
      <w:r>
        <w:rPr>
          <w:spacing w:val="-4"/>
          <w:sz w:val="22"/>
        </w:rPr>
        <w:t> </w:t>
      </w:r>
      <w:r>
        <w:rPr>
          <w:sz w:val="22"/>
        </w:rPr>
        <w:t>(whether natural or by adoption), parent, step-parent, grandparent, step-grandparent, uncle, aunt, niece, nephew, brother, sister, step-brother, step-sister or 1st cousin.</w:t>
      </w:r>
    </w:p>
    <w:p>
      <w:pPr>
        <w:pStyle w:val="ListParagraph"/>
        <w:numPr>
          <w:ilvl w:val="0"/>
          <w:numId w:val="1"/>
        </w:numPr>
        <w:tabs>
          <w:tab w:pos="587" w:val="left" w:leader="none"/>
          <w:tab w:pos="589" w:val="left" w:leader="none"/>
        </w:tabs>
        <w:spacing w:line="276" w:lineRule="auto" w:before="201" w:after="0"/>
        <w:ind w:left="589" w:right="44" w:hanging="566"/>
        <w:jc w:val="both"/>
        <w:rPr>
          <w:sz w:val="22"/>
        </w:rPr>
      </w:pPr>
      <w:r>
        <w:rPr>
          <w:b/>
          <w:sz w:val="22"/>
        </w:rPr>
        <w:t>To</w:t>
      </w:r>
      <w:r>
        <w:rPr>
          <w:b/>
          <w:spacing w:val="-2"/>
          <w:sz w:val="22"/>
        </w:rPr>
        <w:t> </w:t>
      </w:r>
      <w:r>
        <w:rPr>
          <w:b/>
          <w:sz w:val="22"/>
        </w:rPr>
        <w:t>enter</w:t>
      </w:r>
      <w:r>
        <w:rPr>
          <w:b/>
          <w:spacing w:val="-2"/>
          <w:sz w:val="22"/>
        </w:rPr>
        <w:t> </w:t>
      </w:r>
      <w:r>
        <w:rPr>
          <w:b/>
          <w:sz w:val="22"/>
        </w:rPr>
        <w:t>by</w:t>
      </w:r>
      <w:r>
        <w:rPr>
          <w:b/>
          <w:spacing w:val="-1"/>
          <w:sz w:val="22"/>
        </w:rPr>
        <w:t> </w:t>
      </w:r>
      <w:r>
        <w:rPr>
          <w:b/>
          <w:sz w:val="22"/>
        </w:rPr>
        <w:t>email</w:t>
      </w:r>
      <w:r>
        <w:rPr>
          <w:sz w:val="22"/>
        </w:rPr>
        <w:t>:</w:t>
      </w:r>
      <w:r>
        <w:rPr>
          <w:spacing w:val="-3"/>
          <w:sz w:val="22"/>
        </w:rPr>
        <w:t> </w:t>
      </w:r>
      <w:r>
        <w:rPr>
          <w:sz w:val="22"/>
        </w:rPr>
        <w:t>You</w:t>
      </w:r>
      <w:r>
        <w:rPr>
          <w:spacing w:val="-4"/>
          <w:sz w:val="22"/>
        </w:rPr>
        <w:t> </w:t>
      </w:r>
      <w:r>
        <w:rPr>
          <w:sz w:val="22"/>
        </w:rPr>
        <w:t>can</w:t>
      </w:r>
      <w:r>
        <w:rPr>
          <w:spacing w:val="-4"/>
          <w:sz w:val="22"/>
        </w:rPr>
        <w:t> </w:t>
      </w:r>
      <w:r>
        <w:rPr>
          <w:sz w:val="22"/>
        </w:rPr>
        <w:t>enter</w:t>
      </w:r>
      <w:r>
        <w:rPr>
          <w:spacing w:val="-4"/>
          <w:sz w:val="22"/>
        </w:rPr>
        <w:t> </w:t>
      </w:r>
      <w:r>
        <w:rPr>
          <w:sz w:val="22"/>
        </w:rPr>
        <w:t>by</w:t>
      </w:r>
      <w:r>
        <w:rPr>
          <w:spacing w:val="-2"/>
          <w:sz w:val="22"/>
        </w:rPr>
        <w:t> </w:t>
      </w:r>
      <w:r>
        <w:rPr>
          <w:sz w:val="22"/>
        </w:rPr>
        <w:t>emailing</w:t>
      </w:r>
      <w:r>
        <w:rPr>
          <w:spacing w:val="40"/>
          <w:sz w:val="22"/>
        </w:rPr>
        <w:t> </w:t>
      </w:r>
      <w:r>
        <w:rPr>
          <w:sz w:val="22"/>
        </w:rPr>
        <w:t>(including</w:t>
      </w:r>
      <w:r>
        <w:rPr>
          <w:spacing w:val="-6"/>
          <w:sz w:val="22"/>
        </w:rPr>
        <w:t> </w:t>
      </w:r>
      <w:r>
        <w:rPr>
          <w:sz w:val="22"/>
        </w:rPr>
        <w:t>your</w:t>
      </w:r>
      <w:r>
        <w:rPr>
          <w:spacing w:val="-4"/>
          <w:sz w:val="22"/>
        </w:rPr>
        <w:t> </w:t>
      </w:r>
      <w:r>
        <w:rPr>
          <w:sz w:val="22"/>
        </w:rPr>
        <w:t>full</w:t>
      </w:r>
      <w:r>
        <w:rPr>
          <w:spacing w:val="-3"/>
          <w:sz w:val="22"/>
        </w:rPr>
        <w:t> </w:t>
      </w:r>
      <w:r>
        <w:rPr>
          <w:sz w:val="22"/>
        </w:rPr>
        <w:t>name,</w:t>
      </w:r>
      <w:r>
        <w:rPr>
          <w:spacing w:val="-3"/>
          <w:sz w:val="22"/>
        </w:rPr>
        <w:t> </w:t>
      </w:r>
      <w:r>
        <w:rPr>
          <w:sz w:val="22"/>
        </w:rPr>
        <w:t>mailing</w:t>
      </w:r>
      <w:r>
        <w:rPr>
          <w:spacing w:val="-3"/>
          <w:sz w:val="22"/>
        </w:rPr>
        <w:t> </w:t>
      </w:r>
      <w:r>
        <w:rPr>
          <w:sz w:val="22"/>
        </w:rPr>
        <w:t>address,</w:t>
      </w:r>
      <w:r>
        <w:rPr>
          <w:spacing w:val="-3"/>
          <w:sz w:val="22"/>
        </w:rPr>
        <w:t> </w:t>
      </w:r>
      <w:r>
        <w:rPr>
          <w:sz w:val="22"/>
        </w:rPr>
        <w:t>email address, daytime telephone number and</w:t>
      </w:r>
      <w:r>
        <w:rPr>
          <w:spacing w:val="-1"/>
          <w:sz w:val="22"/>
        </w:rPr>
        <w:t> </w:t>
      </w:r>
      <w:r>
        <w:rPr>
          <w:sz w:val="22"/>
        </w:rPr>
        <w:t>reader</w:t>
      </w:r>
      <w:r>
        <w:rPr>
          <w:spacing w:val="-2"/>
          <w:sz w:val="22"/>
        </w:rPr>
        <w:t> </w:t>
      </w:r>
      <w:r>
        <w:rPr>
          <w:sz w:val="22"/>
        </w:rPr>
        <w:t>letter</w:t>
      </w:r>
      <w:r>
        <w:rPr>
          <w:spacing w:val="-1"/>
          <w:sz w:val="22"/>
        </w:rPr>
        <w:t> </w:t>
      </w:r>
      <w:r>
        <w:rPr>
          <w:sz w:val="22"/>
        </w:rPr>
        <w:t>so it is</w:t>
      </w:r>
      <w:r>
        <w:rPr>
          <w:spacing w:val="-2"/>
          <w:sz w:val="22"/>
        </w:rPr>
        <w:t> </w:t>
      </w:r>
      <w:r>
        <w:rPr>
          <w:sz w:val="22"/>
        </w:rPr>
        <w:t>received</w:t>
      </w:r>
      <w:r>
        <w:rPr>
          <w:spacing w:val="-1"/>
          <w:sz w:val="22"/>
        </w:rPr>
        <w:t> </w:t>
      </w:r>
      <w:r>
        <w:rPr>
          <w:sz w:val="22"/>
        </w:rPr>
        <w:t>by the Promoter</w:t>
      </w:r>
      <w:r>
        <w:rPr>
          <w:spacing w:val="-2"/>
          <w:sz w:val="22"/>
        </w:rPr>
        <w:t> </w:t>
      </w:r>
      <w:r>
        <w:rPr>
          <w:sz w:val="22"/>
        </w:rPr>
        <w:t>during the Promotional Period.</w:t>
      </w:r>
    </w:p>
    <w:p>
      <w:pPr>
        <w:pStyle w:val="ListParagraph"/>
        <w:numPr>
          <w:ilvl w:val="0"/>
          <w:numId w:val="1"/>
        </w:numPr>
        <w:tabs>
          <w:tab w:pos="589" w:val="left" w:leader="none"/>
        </w:tabs>
        <w:spacing w:line="276" w:lineRule="auto" w:before="199" w:after="0"/>
        <w:ind w:left="589" w:right="688" w:hanging="566"/>
        <w:jc w:val="left"/>
        <w:rPr>
          <w:sz w:val="22"/>
        </w:rPr>
      </w:pPr>
      <w:r>
        <w:rPr>
          <w:sz w:val="22"/>
        </w:rPr>
        <w:t>Multiple</w:t>
      </w:r>
      <w:r>
        <w:rPr>
          <w:spacing w:val="-3"/>
          <w:sz w:val="22"/>
        </w:rPr>
        <w:t> </w:t>
      </w:r>
      <w:r>
        <w:rPr>
          <w:sz w:val="22"/>
        </w:rPr>
        <w:t>entries</w:t>
      </w:r>
      <w:r>
        <w:rPr>
          <w:spacing w:val="-5"/>
          <w:sz w:val="22"/>
        </w:rPr>
        <w:t> </w:t>
      </w:r>
      <w:r>
        <w:rPr>
          <w:sz w:val="22"/>
        </w:rPr>
        <w:t>are</w:t>
      </w:r>
      <w:r>
        <w:rPr>
          <w:spacing w:val="-3"/>
          <w:sz w:val="22"/>
        </w:rPr>
        <w:t> </w:t>
      </w:r>
      <w:r>
        <w:rPr>
          <w:sz w:val="22"/>
        </w:rPr>
        <w:t>permitted,</w:t>
      </w:r>
      <w:r>
        <w:rPr>
          <w:spacing w:val="-3"/>
          <w:sz w:val="22"/>
        </w:rPr>
        <w:t> </w:t>
      </w:r>
      <w:r>
        <w:rPr>
          <w:sz w:val="22"/>
        </w:rPr>
        <w:t>subject</w:t>
      </w:r>
      <w:r>
        <w:rPr>
          <w:spacing w:val="-2"/>
          <w:sz w:val="22"/>
        </w:rPr>
        <w:t> </w:t>
      </w:r>
      <w:r>
        <w:rPr>
          <w:sz w:val="22"/>
        </w:rPr>
        <w:t>to</w:t>
      </w:r>
      <w:r>
        <w:rPr>
          <w:spacing w:val="-4"/>
          <w:sz w:val="22"/>
        </w:rPr>
        <w:t> </w:t>
      </w:r>
      <w:r>
        <w:rPr>
          <w:sz w:val="22"/>
        </w:rPr>
        <w:t>each</w:t>
      </w:r>
      <w:r>
        <w:rPr>
          <w:spacing w:val="-4"/>
          <w:sz w:val="22"/>
        </w:rPr>
        <w:t> </w:t>
      </w:r>
      <w:r>
        <w:rPr>
          <w:sz w:val="22"/>
        </w:rPr>
        <w:t>entry</w:t>
      </w:r>
      <w:r>
        <w:rPr>
          <w:spacing w:val="-3"/>
          <w:sz w:val="22"/>
        </w:rPr>
        <w:t> </w:t>
      </w:r>
      <w:r>
        <w:rPr>
          <w:sz w:val="22"/>
        </w:rPr>
        <w:t>being</w:t>
      </w:r>
      <w:r>
        <w:rPr>
          <w:spacing w:val="-3"/>
          <w:sz w:val="22"/>
        </w:rPr>
        <w:t> </w:t>
      </w:r>
      <w:r>
        <w:rPr>
          <w:sz w:val="22"/>
        </w:rPr>
        <w:t>submitted</w:t>
      </w:r>
      <w:r>
        <w:rPr>
          <w:spacing w:val="-4"/>
          <w:sz w:val="22"/>
        </w:rPr>
        <w:t> </w:t>
      </w:r>
      <w:r>
        <w:rPr>
          <w:sz w:val="22"/>
        </w:rPr>
        <w:t>separately</w:t>
      </w:r>
      <w:r>
        <w:rPr>
          <w:spacing w:val="-3"/>
          <w:sz w:val="22"/>
        </w:rPr>
        <w:t> </w:t>
      </w:r>
      <w:r>
        <w:rPr>
          <w:sz w:val="22"/>
        </w:rPr>
        <w:t>and</w:t>
      </w:r>
      <w:r>
        <w:rPr>
          <w:spacing w:val="-4"/>
          <w:sz w:val="22"/>
        </w:rPr>
        <w:t> </w:t>
      </w:r>
      <w:r>
        <w:rPr>
          <w:sz w:val="22"/>
        </w:rPr>
        <w:t>in accordance with the entry requirements.</w:t>
      </w:r>
      <w:r>
        <w:rPr>
          <w:spacing w:val="40"/>
          <w:sz w:val="22"/>
        </w:rPr>
        <w:t> </w:t>
      </w:r>
      <w:r>
        <w:rPr>
          <w:sz w:val="22"/>
        </w:rPr>
        <w:t>Each entry must be substantially unique.</w:t>
      </w:r>
    </w:p>
    <w:p>
      <w:pPr>
        <w:pStyle w:val="ListParagraph"/>
        <w:numPr>
          <w:ilvl w:val="0"/>
          <w:numId w:val="1"/>
        </w:numPr>
        <w:tabs>
          <w:tab w:pos="589" w:val="left" w:leader="none"/>
        </w:tabs>
        <w:spacing w:line="276" w:lineRule="auto" w:before="202" w:after="0"/>
        <w:ind w:left="589" w:right="103" w:hanging="566"/>
        <w:jc w:val="left"/>
        <w:rPr>
          <w:sz w:val="22"/>
        </w:rPr>
      </w:pPr>
      <w:r>
        <w:rPr>
          <w:sz w:val="22"/>
        </w:rPr>
        <w:t>An entry must not be: (a) late; (b) incomplete; (c) indecipherable; (d) incomprehensible; (e) illegible; (f) unlawful; (g) obscene; (h) defamatory; (i) discriminatory; (j) threatening; (k) pornographic; (l) harassing; (m) hateful; (n) racially or ethnically offensive; (o) capable of encouraging</w:t>
      </w:r>
      <w:r>
        <w:rPr>
          <w:spacing w:val="-2"/>
          <w:sz w:val="22"/>
        </w:rPr>
        <w:t> </w:t>
      </w:r>
      <w:r>
        <w:rPr>
          <w:sz w:val="22"/>
        </w:rPr>
        <w:t>conduct</w:t>
      </w:r>
      <w:r>
        <w:rPr>
          <w:spacing w:val="-2"/>
          <w:sz w:val="22"/>
        </w:rPr>
        <w:t> </w:t>
      </w:r>
      <w:r>
        <w:rPr>
          <w:sz w:val="22"/>
        </w:rPr>
        <w:t>that</w:t>
      </w:r>
      <w:r>
        <w:rPr>
          <w:spacing w:val="-2"/>
          <w:sz w:val="22"/>
        </w:rPr>
        <w:t> </w:t>
      </w:r>
      <w:r>
        <w:rPr>
          <w:sz w:val="22"/>
        </w:rPr>
        <w:t>would</w:t>
      </w:r>
      <w:r>
        <w:rPr>
          <w:spacing w:val="-4"/>
          <w:sz w:val="22"/>
        </w:rPr>
        <w:t> </w:t>
      </w:r>
      <w:r>
        <w:rPr>
          <w:sz w:val="22"/>
        </w:rPr>
        <w:t>be</w:t>
      </w:r>
      <w:r>
        <w:rPr>
          <w:spacing w:val="-3"/>
          <w:sz w:val="22"/>
        </w:rPr>
        <w:t> </w:t>
      </w:r>
      <w:r>
        <w:rPr>
          <w:sz w:val="22"/>
        </w:rPr>
        <w:t>considered</w:t>
      </w:r>
      <w:r>
        <w:rPr>
          <w:spacing w:val="-4"/>
          <w:sz w:val="22"/>
        </w:rPr>
        <w:t> </w:t>
      </w:r>
      <w:r>
        <w:rPr>
          <w:sz w:val="22"/>
        </w:rPr>
        <w:t>a</w:t>
      </w:r>
      <w:r>
        <w:rPr>
          <w:spacing w:val="-4"/>
          <w:sz w:val="22"/>
        </w:rPr>
        <w:t> </w:t>
      </w:r>
      <w:r>
        <w:rPr>
          <w:sz w:val="22"/>
        </w:rPr>
        <w:t>criminal</w:t>
      </w:r>
      <w:r>
        <w:rPr>
          <w:spacing w:val="-3"/>
          <w:sz w:val="22"/>
        </w:rPr>
        <w:t> </w:t>
      </w:r>
      <w:r>
        <w:rPr>
          <w:sz w:val="22"/>
        </w:rPr>
        <w:t>offence;</w:t>
      </w:r>
      <w:r>
        <w:rPr>
          <w:spacing w:val="-2"/>
          <w:sz w:val="22"/>
        </w:rPr>
        <w:t> </w:t>
      </w:r>
      <w:r>
        <w:rPr>
          <w:sz w:val="22"/>
        </w:rPr>
        <w:t>(p)</w:t>
      </w:r>
      <w:r>
        <w:rPr>
          <w:spacing w:val="-6"/>
          <w:sz w:val="22"/>
        </w:rPr>
        <w:t> </w:t>
      </w:r>
      <w:r>
        <w:rPr>
          <w:sz w:val="22"/>
        </w:rPr>
        <w:t>capable</w:t>
      </w:r>
      <w:r>
        <w:rPr>
          <w:spacing w:val="-3"/>
          <w:sz w:val="22"/>
        </w:rPr>
        <w:t> </w:t>
      </w:r>
      <w:r>
        <w:rPr>
          <w:sz w:val="22"/>
        </w:rPr>
        <w:t>of</w:t>
      </w:r>
      <w:r>
        <w:rPr>
          <w:spacing w:val="-6"/>
          <w:sz w:val="22"/>
        </w:rPr>
        <w:t> </w:t>
      </w:r>
      <w:r>
        <w:rPr>
          <w:sz w:val="22"/>
        </w:rPr>
        <w:t>violating</w:t>
      </w:r>
      <w:r>
        <w:rPr>
          <w:spacing w:val="-2"/>
          <w:sz w:val="22"/>
        </w:rPr>
        <w:t> </w:t>
      </w:r>
      <w:r>
        <w:rPr>
          <w:sz w:val="22"/>
        </w:rPr>
        <w:t>any law; or (q) capable of giving rise to civil liability. Any such entry will be ineligible and will be discarded. Any entry that the judges deem otherwise inappropriate will also be ineligible and will be discarded.</w:t>
      </w:r>
    </w:p>
    <w:p>
      <w:pPr>
        <w:pStyle w:val="ListParagraph"/>
        <w:numPr>
          <w:ilvl w:val="0"/>
          <w:numId w:val="1"/>
        </w:numPr>
        <w:tabs>
          <w:tab w:pos="589" w:val="left" w:leader="none"/>
        </w:tabs>
        <w:spacing w:line="276" w:lineRule="auto" w:before="199" w:after="0"/>
        <w:ind w:left="589" w:right="132" w:hanging="566"/>
        <w:jc w:val="left"/>
        <w:rPr>
          <w:sz w:val="22"/>
        </w:rPr>
      </w:pPr>
      <w:r>
        <w:rPr>
          <w:sz w:val="22"/>
        </w:rPr>
        <w:t>The Promoter reserves the right, at any time, to verify the validity of entries and entrants (including</w:t>
      </w:r>
      <w:r>
        <w:rPr>
          <w:spacing w:val="-3"/>
          <w:sz w:val="22"/>
        </w:rPr>
        <w:t> </w:t>
      </w:r>
      <w:r>
        <w:rPr>
          <w:sz w:val="22"/>
        </w:rPr>
        <w:t>an</w:t>
      </w:r>
      <w:r>
        <w:rPr>
          <w:spacing w:val="-4"/>
          <w:sz w:val="22"/>
        </w:rPr>
        <w:t> </w:t>
      </w:r>
      <w:r>
        <w:rPr>
          <w:sz w:val="22"/>
        </w:rPr>
        <w:t>entrant’s</w:t>
      </w:r>
      <w:r>
        <w:rPr>
          <w:spacing w:val="-5"/>
          <w:sz w:val="22"/>
        </w:rPr>
        <w:t> </w:t>
      </w:r>
      <w:r>
        <w:rPr>
          <w:sz w:val="22"/>
        </w:rPr>
        <w:t>identity,</w:t>
      </w:r>
      <w:r>
        <w:rPr>
          <w:spacing w:val="-3"/>
          <w:sz w:val="22"/>
        </w:rPr>
        <w:t> </w:t>
      </w:r>
      <w:r>
        <w:rPr>
          <w:sz w:val="22"/>
        </w:rPr>
        <w:t>age</w:t>
      </w:r>
      <w:r>
        <w:rPr>
          <w:spacing w:val="-3"/>
          <w:sz w:val="22"/>
        </w:rPr>
        <w:t> </w:t>
      </w:r>
      <w:r>
        <w:rPr>
          <w:sz w:val="22"/>
        </w:rPr>
        <w:t>and</w:t>
      </w:r>
      <w:r>
        <w:rPr>
          <w:spacing w:val="-4"/>
          <w:sz w:val="22"/>
        </w:rPr>
        <w:t> </w:t>
      </w:r>
      <w:r>
        <w:rPr>
          <w:sz w:val="22"/>
        </w:rPr>
        <w:t>place</w:t>
      </w:r>
      <w:r>
        <w:rPr>
          <w:spacing w:val="-3"/>
          <w:sz w:val="22"/>
        </w:rPr>
        <w:t> </w:t>
      </w:r>
      <w:r>
        <w:rPr>
          <w:sz w:val="22"/>
        </w:rPr>
        <w:t>of</w:t>
      </w:r>
      <w:r>
        <w:rPr>
          <w:spacing w:val="-6"/>
          <w:sz w:val="22"/>
        </w:rPr>
        <w:t> </w:t>
      </w:r>
      <w:r>
        <w:rPr>
          <w:sz w:val="22"/>
        </w:rPr>
        <w:t>residence)</w:t>
      </w:r>
      <w:r>
        <w:rPr>
          <w:spacing w:val="-5"/>
          <w:sz w:val="22"/>
        </w:rPr>
        <w:t> </w:t>
      </w:r>
      <w:r>
        <w:rPr>
          <w:sz w:val="22"/>
        </w:rPr>
        <w:t>and</w:t>
      </w:r>
      <w:r>
        <w:rPr>
          <w:spacing w:val="-5"/>
          <w:sz w:val="22"/>
        </w:rPr>
        <w:t> </w:t>
      </w:r>
      <w:r>
        <w:rPr>
          <w:sz w:val="22"/>
        </w:rPr>
        <w:t>to</w:t>
      </w:r>
      <w:r>
        <w:rPr>
          <w:spacing w:val="-4"/>
          <w:sz w:val="22"/>
        </w:rPr>
        <w:t> </w:t>
      </w:r>
      <w:r>
        <w:rPr>
          <w:sz w:val="22"/>
        </w:rPr>
        <w:t>disqualify</w:t>
      </w:r>
      <w:r>
        <w:rPr>
          <w:spacing w:val="-3"/>
          <w:sz w:val="22"/>
        </w:rPr>
        <w:t> </w:t>
      </w:r>
      <w:r>
        <w:rPr>
          <w:sz w:val="22"/>
        </w:rPr>
        <w:t>any</w:t>
      </w:r>
      <w:r>
        <w:rPr>
          <w:spacing w:val="-3"/>
          <w:sz w:val="22"/>
        </w:rPr>
        <w:t> </w:t>
      </w:r>
      <w:r>
        <w:rPr>
          <w:sz w:val="22"/>
        </w:rPr>
        <w:t>entrant who submits an entry that is not in accordance with these Terms and Conditions or who tampers with the entry process. Failure by the Promoter to enforce any of its rights at any stage does not constitute a waiver of those rights. In the event that there is a dispute concerning the conduct of the Promotion or claiming a prize, the Promoter will resolve the dispute in direct consultation with the entrant. If the dispute cannot be resolved the Promoter’s decision will be final.</w:t>
      </w:r>
    </w:p>
    <w:p>
      <w:pPr>
        <w:pStyle w:val="ListParagraph"/>
        <w:numPr>
          <w:ilvl w:val="0"/>
          <w:numId w:val="1"/>
        </w:numPr>
        <w:tabs>
          <w:tab w:pos="587" w:val="left" w:leader="none"/>
          <w:tab w:pos="589" w:val="left" w:leader="none"/>
        </w:tabs>
        <w:spacing w:line="276" w:lineRule="auto" w:before="200" w:after="0"/>
        <w:ind w:left="589" w:right="78" w:hanging="566"/>
        <w:jc w:val="both"/>
        <w:rPr>
          <w:sz w:val="22"/>
        </w:rPr>
      </w:pPr>
      <w:r>
        <w:rPr>
          <w:sz w:val="22"/>
        </w:rPr>
        <w:t>If</w:t>
      </w:r>
      <w:r>
        <w:rPr>
          <w:spacing w:val="-5"/>
          <w:sz w:val="22"/>
        </w:rPr>
        <w:t> </w:t>
      </w:r>
      <w:r>
        <w:rPr>
          <w:sz w:val="22"/>
        </w:rPr>
        <w:t>there</w:t>
      </w:r>
      <w:r>
        <w:rPr>
          <w:spacing w:val="-2"/>
          <w:sz w:val="22"/>
        </w:rPr>
        <w:t> </w:t>
      </w:r>
      <w:r>
        <w:rPr>
          <w:sz w:val="22"/>
        </w:rPr>
        <w:t>is</w:t>
      </w:r>
      <w:r>
        <w:rPr>
          <w:spacing w:val="-4"/>
          <w:sz w:val="22"/>
        </w:rPr>
        <w:t> </w:t>
      </w:r>
      <w:r>
        <w:rPr>
          <w:sz w:val="22"/>
        </w:rPr>
        <w:t>a</w:t>
      </w:r>
      <w:r>
        <w:rPr>
          <w:spacing w:val="-3"/>
          <w:sz w:val="22"/>
        </w:rPr>
        <w:t> </w:t>
      </w:r>
      <w:r>
        <w:rPr>
          <w:sz w:val="22"/>
        </w:rPr>
        <w:t>dispute</w:t>
      </w:r>
      <w:r>
        <w:rPr>
          <w:spacing w:val="-2"/>
          <w:sz w:val="22"/>
        </w:rPr>
        <w:t> </w:t>
      </w:r>
      <w:r>
        <w:rPr>
          <w:sz w:val="22"/>
        </w:rPr>
        <w:t>as</w:t>
      </w:r>
      <w:r>
        <w:rPr>
          <w:spacing w:val="-4"/>
          <w:sz w:val="22"/>
        </w:rPr>
        <w:t> </w:t>
      </w:r>
      <w:r>
        <w:rPr>
          <w:sz w:val="22"/>
        </w:rPr>
        <w:t>to</w:t>
      </w:r>
      <w:r>
        <w:rPr>
          <w:spacing w:val="-3"/>
          <w:sz w:val="22"/>
        </w:rPr>
        <w:t> </w:t>
      </w:r>
      <w:r>
        <w:rPr>
          <w:sz w:val="22"/>
        </w:rPr>
        <w:t>the</w:t>
      </w:r>
      <w:r>
        <w:rPr>
          <w:spacing w:val="-2"/>
          <w:sz w:val="22"/>
        </w:rPr>
        <w:t> </w:t>
      </w:r>
      <w:r>
        <w:rPr>
          <w:sz w:val="22"/>
        </w:rPr>
        <w:t>identity</w:t>
      </w:r>
      <w:r>
        <w:rPr>
          <w:spacing w:val="-2"/>
          <w:sz w:val="22"/>
        </w:rPr>
        <w:t> </w:t>
      </w:r>
      <w:r>
        <w:rPr>
          <w:sz w:val="22"/>
        </w:rPr>
        <w:t>of</w:t>
      </w:r>
      <w:r>
        <w:rPr>
          <w:spacing w:val="-5"/>
          <w:sz w:val="22"/>
        </w:rPr>
        <w:t> </w:t>
      </w:r>
      <w:r>
        <w:rPr>
          <w:sz w:val="22"/>
        </w:rPr>
        <w:t>an</w:t>
      </w:r>
      <w:r>
        <w:rPr>
          <w:spacing w:val="-3"/>
          <w:sz w:val="22"/>
        </w:rPr>
        <w:t> </w:t>
      </w:r>
      <w:r>
        <w:rPr>
          <w:sz w:val="22"/>
        </w:rPr>
        <w:t>entrant</w:t>
      </w:r>
      <w:r>
        <w:rPr>
          <w:spacing w:val="-1"/>
          <w:sz w:val="22"/>
        </w:rPr>
        <w:t> </w:t>
      </w:r>
      <w:r>
        <w:rPr>
          <w:sz w:val="22"/>
        </w:rPr>
        <w:t>or</w:t>
      </w:r>
      <w:r>
        <w:rPr>
          <w:spacing w:val="-4"/>
          <w:sz w:val="22"/>
        </w:rPr>
        <w:t> </w:t>
      </w:r>
      <w:r>
        <w:rPr>
          <w:sz w:val="22"/>
        </w:rPr>
        <w:t>winner,</w:t>
      </w:r>
      <w:r>
        <w:rPr>
          <w:spacing w:val="-2"/>
          <w:sz w:val="22"/>
        </w:rPr>
        <w:t> </w:t>
      </w:r>
      <w:r>
        <w:rPr>
          <w:sz w:val="22"/>
        </w:rPr>
        <w:t>the</w:t>
      </w:r>
      <w:r>
        <w:rPr>
          <w:spacing w:val="-2"/>
          <w:sz w:val="22"/>
        </w:rPr>
        <w:t> </w:t>
      </w:r>
      <w:r>
        <w:rPr>
          <w:sz w:val="22"/>
        </w:rPr>
        <w:t>Promoter</w:t>
      </w:r>
      <w:r>
        <w:rPr>
          <w:spacing w:val="-4"/>
          <w:sz w:val="22"/>
        </w:rPr>
        <w:t> </w:t>
      </w:r>
      <w:r>
        <w:rPr>
          <w:sz w:val="22"/>
        </w:rPr>
        <w:t>reserves</w:t>
      </w:r>
      <w:r>
        <w:rPr>
          <w:spacing w:val="-4"/>
          <w:sz w:val="22"/>
        </w:rPr>
        <w:t> </w:t>
      </w:r>
      <w:r>
        <w:rPr>
          <w:sz w:val="22"/>
        </w:rPr>
        <w:t>the</w:t>
      </w:r>
      <w:r>
        <w:rPr>
          <w:spacing w:val="-2"/>
          <w:sz w:val="22"/>
        </w:rPr>
        <w:t> </w:t>
      </w:r>
      <w:r>
        <w:rPr>
          <w:sz w:val="22"/>
        </w:rPr>
        <w:t>right, in its sole discretion, to determine the identity of the entrant or winner.</w:t>
      </w:r>
    </w:p>
    <w:p>
      <w:pPr>
        <w:pStyle w:val="ListParagraph"/>
        <w:numPr>
          <w:ilvl w:val="0"/>
          <w:numId w:val="1"/>
        </w:numPr>
        <w:tabs>
          <w:tab w:pos="589" w:val="left" w:leader="none"/>
        </w:tabs>
        <w:spacing w:line="276" w:lineRule="auto" w:before="203" w:after="0"/>
        <w:ind w:left="589" w:right="199" w:hanging="566"/>
        <w:jc w:val="left"/>
        <w:rPr>
          <w:sz w:val="22"/>
        </w:rPr>
      </w:pPr>
      <w:r>
        <w:rPr>
          <w:sz w:val="22"/>
        </w:rPr>
        <w:t>The</w:t>
      </w:r>
      <w:r>
        <w:rPr>
          <w:spacing w:val="-3"/>
          <w:sz w:val="22"/>
        </w:rPr>
        <w:t> </w:t>
      </w:r>
      <w:r>
        <w:rPr>
          <w:sz w:val="22"/>
        </w:rPr>
        <w:t>Promoter</w:t>
      </w:r>
      <w:r>
        <w:rPr>
          <w:spacing w:val="-5"/>
          <w:sz w:val="22"/>
        </w:rPr>
        <w:t> </w:t>
      </w:r>
      <w:r>
        <w:rPr>
          <w:sz w:val="22"/>
        </w:rPr>
        <w:t>is</w:t>
      </w:r>
      <w:r>
        <w:rPr>
          <w:spacing w:val="-5"/>
          <w:sz w:val="22"/>
        </w:rPr>
        <w:t> </w:t>
      </w:r>
      <w:r>
        <w:rPr>
          <w:sz w:val="22"/>
        </w:rPr>
        <w:t>not</w:t>
      </w:r>
      <w:r>
        <w:rPr>
          <w:spacing w:val="-2"/>
          <w:sz w:val="22"/>
        </w:rPr>
        <w:t> </w:t>
      </w:r>
      <w:r>
        <w:rPr>
          <w:sz w:val="22"/>
        </w:rPr>
        <w:t>responsible</w:t>
      </w:r>
      <w:r>
        <w:rPr>
          <w:spacing w:val="-3"/>
          <w:sz w:val="22"/>
        </w:rPr>
        <w:t> </w:t>
      </w:r>
      <w:r>
        <w:rPr>
          <w:sz w:val="22"/>
        </w:rPr>
        <w:t>or</w:t>
      </w:r>
      <w:r>
        <w:rPr>
          <w:spacing w:val="-5"/>
          <w:sz w:val="22"/>
        </w:rPr>
        <w:t> </w:t>
      </w:r>
      <w:r>
        <w:rPr>
          <w:sz w:val="22"/>
        </w:rPr>
        <w:t>liable for</w:t>
      </w:r>
      <w:r>
        <w:rPr>
          <w:spacing w:val="-5"/>
          <w:sz w:val="22"/>
        </w:rPr>
        <w:t> </w:t>
      </w:r>
      <w:r>
        <w:rPr>
          <w:sz w:val="22"/>
        </w:rPr>
        <w:t>late,</w:t>
      </w:r>
      <w:r>
        <w:rPr>
          <w:spacing w:val="-3"/>
          <w:sz w:val="22"/>
        </w:rPr>
        <w:t> </w:t>
      </w:r>
      <w:r>
        <w:rPr>
          <w:sz w:val="22"/>
        </w:rPr>
        <w:t>lost</w:t>
      </w:r>
      <w:r>
        <w:rPr>
          <w:spacing w:val="-2"/>
          <w:sz w:val="22"/>
        </w:rPr>
        <w:t> </w:t>
      </w:r>
      <w:r>
        <w:rPr>
          <w:sz w:val="22"/>
        </w:rPr>
        <w:t>or misdirected</w:t>
      </w:r>
      <w:r>
        <w:rPr>
          <w:spacing w:val="-4"/>
          <w:sz w:val="22"/>
        </w:rPr>
        <w:t> </w:t>
      </w:r>
      <w:r>
        <w:rPr>
          <w:sz w:val="22"/>
        </w:rPr>
        <w:t>mail</w:t>
      </w:r>
      <w:r>
        <w:rPr>
          <w:spacing w:val="-4"/>
          <w:sz w:val="22"/>
        </w:rPr>
        <w:t> </w:t>
      </w:r>
      <w:r>
        <w:rPr>
          <w:sz w:val="22"/>
        </w:rPr>
        <w:t>enclosing</w:t>
      </w:r>
      <w:r>
        <w:rPr>
          <w:spacing w:val="-2"/>
          <w:sz w:val="22"/>
        </w:rPr>
        <w:t> </w:t>
      </w:r>
      <w:r>
        <w:rPr>
          <w:sz w:val="22"/>
        </w:rPr>
        <w:t>an</w:t>
      </w:r>
      <w:r>
        <w:rPr>
          <w:spacing w:val="-4"/>
          <w:sz w:val="22"/>
        </w:rPr>
        <w:t> </w:t>
      </w:r>
      <w:r>
        <w:rPr>
          <w:sz w:val="22"/>
        </w:rPr>
        <w:t>entry, or an entry not being received by the Promoter for any reason whatsoever.</w:t>
      </w:r>
    </w:p>
    <w:p>
      <w:pPr>
        <w:pStyle w:val="ListParagraph"/>
        <w:spacing w:after="0" w:line="276" w:lineRule="auto"/>
        <w:jc w:val="left"/>
        <w:rPr>
          <w:sz w:val="22"/>
        </w:rPr>
        <w:sectPr>
          <w:type w:val="continuous"/>
          <w:pgSz w:w="11910" w:h="16840"/>
          <w:pgMar w:top="1360" w:bottom="280" w:left="1417" w:right="1417"/>
        </w:sectPr>
      </w:pPr>
    </w:p>
    <w:p>
      <w:pPr>
        <w:pStyle w:val="ListParagraph"/>
        <w:numPr>
          <w:ilvl w:val="0"/>
          <w:numId w:val="1"/>
        </w:numPr>
        <w:tabs>
          <w:tab w:pos="589" w:val="left" w:leader="none"/>
        </w:tabs>
        <w:spacing w:line="276" w:lineRule="auto" w:before="81" w:after="0"/>
        <w:ind w:left="589" w:right="569" w:hanging="566"/>
        <w:jc w:val="left"/>
        <w:rPr>
          <w:sz w:val="22"/>
        </w:rPr>
      </w:pPr>
      <w:r>
        <w:rPr>
          <w:sz w:val="22"/>
        </w:rPr>
        <w:t>Any</w:t>
      </w:r>
      <w:r>
        <w:rPr>
          <w:spacing w:val="-3"/>
          <w:sz w:val="22"/>
        </w:rPr>
        <w:t> </w:t>
      </w:r>
      <w:r>
        <w:rPr>
          <w:sz w:val="22"/>
        </w:rPr>
        <w:t>costs</w:t>
      </w:r>
      <w:r>
        <w:rPr>
          <w:spacing w:val="-5"/>
          <w:sz w:val="22"/>
        </w:rPr>
        <w:t> </w:t>
      </w:r>
      <w:r>
        <w:rPr>
          <w:sz w:val="22"/>
        </w:rPr>
        <w:t>associated</w:t>
      </w:r>
      <w:r>
        <w:rPr>
          <w:spacing w:val="-4"/>
          <w:sz w:val="22"/>
        </w:rPr>
        <w:t> </w:t>
      </w:r>
      <w:r>
        <w:rPr>
          <w:sz w:val="22"/>
        </w:rPr>
        <w:t>with</w:t>
      </w:r>
      <w:r>
        <w:rPr>
          <w:spacing w:val="-4"/>
          <w:sz w:val="22"/>
        </w:rPr>
        <w:t> </w:t>
      </w:r>
      <w:r>
        <w:rPr>
          <w:sz w:val="22"/>
        </w:rPr>
        <w:t>entering</w:t>
      </w:r>
      <w:r>
        <w:rPr>
          <w:spacing w:val="-2"/>
          <w:sz w:val="22"/>
        </w:rPr>
        <w:t> </w:t>
      </w:r>
      <w:r>
        <w:rPr>
          <w:sz w:val="22"/>
        </w:rPr>
        <w:t>the</w:t>
      </w:r>
      <w:r>
        <w:rPr>
          <w:spacing w:val="-3"/>
          <w:sz w:val="22"/>
        </w:rPr>
        <w:t> </w:t>
      </w:r>
      <w:r>
        <w:rPr>
          <w:sz w:val="22"/>
        </w:rPr>
        <w:t>Promotion,</w:t>
      </w:r>
      <w:r>
        <w:rPr>
          <w:spacing w:val="-3"/>
          <w:sz w:val="22"/>
        </w:rPr>
        <w:t> </w:t>
      </w:r>
      <w:r>
        <w:rPr>
          <w:sz w:val="22"/>
        </w:rPr>
        <w:t>including</w:t>
      </w:r>
      <w:r>
        <w:rPr>
          <w:spacing w:val="-2"/>
          <w:sz w:val="22"/>
        </w:rPr>
        <w:t> </w:t>
      </w:r>
      <w:r>
        <w:rPr>
          <w:sz w:val="22"/>
        </w:rPr>
        <w:t>data</w:t>
      </w:r>
      <w:r>
        <w:rPr>
          <w:spacing w:val="-4"/>
          <w:sz w:val="22"/>
        </w:rPr>
        <w:t> </w:t>
      </w:r>
      <w:r>
        <w:rPr>
          <w:sz w:val="22"/>
        </w:rPr>
        <w:t>costs,</w:t>
      </w:r>
      <w:r>
        <w:rPr>
          <w:spacing w:val="-3"/>
          <w:sz w:val="22"/>
        </w:rPr>
        <w:t> </w:t>
      </w:r>
      <w:r>
        <w:rPr>
          <w:sz w:val="22"/>
        </w:rPr>
        <w:t>are</w:t>
      </w:r>
      <w:r>
        <w:rPr>
          <w:spacing w:val="-3"/>
          <w:sz w:val="22"/>
        </w:rPr>
        <w:t> </w:t>
      </w:r>
      <w:r>
        <w:rPr>
          <w:sz w:val="22"/>
        </w:rPr>
        <w:t>the</w:t>
      </w:r>
      <w:r>
        <w:rPr>
          <w:spacing w:val="-3"/>
          <w:sz w:val="22"/>
        </w:rPr>
        <w:t> </w:t>
      </w:r>
      <w:r>
        <w:rPr>
          <w:sz w:val="22"/>
        </w:rPr>
        <w:t>entrant’s </w:t>
      </w:r>
      <w:r>
        <w:rPr>
          <w:spacing w:val="-2"/>
          <w:sz w:val="22"/>
        </w:rPr>
        <w:t>responsibility.</w:t>
      </w:r>
    </w:p>
    <w:p>
      <w:pPr>
        <w:pStyle w:val="ListParagraph"/>
        <w:numPr>
          <w:ilvl w:val="0"/>
          <w:numId w:val="1"/>
        </w:numPr>
        <w:tabs>
          <w:tab w:pos="589" w:val="left" w:leader="none"/>
        </w:tabs>
        <w:spacing w:line="276" w:lineRule="auto" w:before="202" w:after="0"/>
        <w:ind w:left="589" w:right="195" w:hanging="566"/>
        <w:jc w:val="left"/>
        <w:rPr>
          <w:sz w:val="22"/>
        </w:rPr>
      </w:pPr>
      <w:r>
        <w:rPr>
          <w:sz w:val="22"/>
        </w:rPr>
        <w:t>You must not engage in</w:t>
      </w:r>
      <w:r>
        <w:rPr>
          <w:spacing w:val="-1"/>
          <w:sz w:val="22"/>
        </w:rPr>
        <w:t> </w:t>
      </w:r>
      <w:r>
        <w:rPr>
          <w:sz w:val="22"/>
        </w:rPr>
        <w:t>any illegal or</w:t>
      </w:r>
      <w:r>
        <w:rPr>
          <w:spacing w:val="-1"/>
          <w:sz w:val="22"/>
        </w:rPr>
        <w:t> </w:t>
      </w:r>
      <w:r>
        <w:rPr>
          <w:sz w:val="22"/>
        </w:rPr>
        <w:t>unsafe behaviour</w:t>
      </w:r>
      <w:r>
        <w:rPr>
          <w:spacing w:val="-1"/>
          <w:sz w:val="22"/>
        </w:rPr>
        <w:t> </w:t>
      </w:r>
      <w:r>
        <w:rPr>
          <w:sz w:val="22"/>
        </w:rPr>
        <w:t>whilst participating in the Promotion (including</w:t>
      </w:r>
      <w:r>
        <w:rPr>
          <w:spacing w:val="-1"/>
          <w:sz w:val="22"/>
        </w:rPr>
        <w:t> </w:t>
      </w:r>
      <w:r>
        <w:rPr>
          <w:sz w:val="22"/>
        </w:rPr>
        <w:t>while</w:t>
      </w:r>
      <w:r>
        <w:rPr>
          <w:spacing w:val="-1"/>
          <w:sz w:val="22"/>
        </w:rPr>
        <w:t> </w:t>
      </w:r>
      <w:r>
        <w:rPr>
          <w:sz w:val="22"/>
        </w:rPr>
        <w:t>taking</w:t>
      </w:r>
      <w:r>
        <w:rPr>
          <w:spacing w:val="-1"/>
          <w:sz w:val="22"/>
        </w:rPr>
        <w:t> </w:t>
      </w:r>
      <w:r>
        <w:rPr>
          <w:sz w:val="22"/>
        </w:rPr>
        <w:t>the</w:t>
      </w:r>
      <w:r>
        <w:rPr>
          <w:spacing w:val="-1"/>
          <w:sz w:val="22"/>
        </w:rPr>
        <w:t> </w:t>
      </w:r>
      <w:r>
        <w:rPr>
          <w:sz w:val="22"/>
        </w:rPr>
        <w:t>entry photograph). To</w:t>
      </w:r>
      <w:r>
        <w:rPr>
          <w:spacing w:val="-2"/>
          <w:sz w:val="22"/>
        </w:rPr>
        <w:t> </w:t>
      </w:r>
      <w:r>
        <w:rPr>
          <w:sz w:val="22"/>
        </w:rPr>
        <w:t>the</w:t>
      </w:r>
      <w:r>
        <w:rPr>
          <w:spacing w:val="-1"/>
          <w:sz w:val="22"/>
        </w:rPr>
        <w:t> </w:t>
      </w:r>
      <w:r>
        <w:rPr>
          <w:sz w:val="22"/>
        </w:rPr>
        <w:t>extent permitted by</w:t>
      </w:r>
      <w:r>
        <w:rPr>
          <w:spacing w:val="-1"/>
          <w:sz w:val="22"/>
        </w:rPr>
        <w:t> </w:t>
      </w:r>
      <w:r>
        <w:rPr>
          <w:sz w:val="22"/>
        </w:rPr>
        <w:t>law,</w:t>
      </w:r>
      <w:r>
        <w:rPr>
          <w:spacing w:val="-1"/>
          <w:sz w:val="22"/>
        </w:rPr>
        <w:t> </w:t>
      </w:r>
      <w:r>
        <w:rPr>
          <w:sz w:val="22"/>
        </w:rPr>
        <w:t>the</w:t>
      </w:r>
      <w:r>
        <w:rPr>
          <w:spacing w:val="-1"/>
          <w:sz w:val="22"/>
        </w:rPr>
        <w:t> </w:t>
      </w:r>
      <w:r>
        <w:rPr>
          <w:sz w:val="22"/>
        </w:rPr>
        <w:t>Promoter and</w:t>
      </w:r>
      <w:r>
        <w:rPr>
          <w:spacing w:val="-3"/>
          <w:sz w:val="22"/>
        </w:rPr>
        <w:t> </w:t>
      </w:r>
      <w:r>
        <w:rPr>
          <w:sz w:val="22"/>
        </w:rPr>
        <w:t>its</w:t>
      </w:r>
      <w:r>
        <w:rPr>
          <w:spacing w:val="-4"/>
          <w:sz w:val="22"/>
        </w:rPr>
        <w:t> </w:t>
      </w:r>
      <w:r>
        <w:rPr>
          <w:sz w:val="22"/>
        </w:rPr>
        <w:t>partners</w:t>
      </w:r>
      <w:r>
        <w:rPr>
          <w:spacing w:val="-4"/>
          <w:sz w:val="22"/>
        </w:rPr>
        <w:t> </w:t>
      </w:r>
      <w:r>
        <w:rPr>
          <w:sz w:val="22"/>
        </w:rPr>
        <w:t>exclude</w:t>
      </w:r>
      <w:r>
        <w:rPr>
          <w:spacing w:val="-2"/>
          <w:sz w:val="22"/>
        </w:rPr>
        <w:t> </w:t>
      </w:r>
      <w:r>
        <w:rPr>
          <w:sz w:val="22"/>
        </w:rPr>
        <w:t>any</w:t>
      </w:r>
      <w:r>
        <w:rPr>
          <w:spacing w:val="-2"/>
          <w:sz w:val="22"/>
        </w:rPr>
        <w:t> </w:t>
      </w:r>
      <w:r>
        <w:rPr>
          <w:sz w:val="22"/>
        </w:rPr>
        <w:t>legal</w:t>
      </w:r>
      <w:r>
        <w:rPr>
          <w:spacing w:val="-3"/>
          <w:sz w:val="22"/>
        </w:rPr>
        <w:t> </w:t>
      </w:r>
      <w:r>
        <w:rPr>
          <w:sz w:val="22"/>
        </w:rPr>
        <w:t>liability</w:t>
      </w:r>
      <w:r>
        <w:rPr>
          <w:spacing w:val="-2"/>
          <w:sz w:val="22"/>
        </w:rPr>
        <w:t> </w:t>
      </w:r>
      <w:r>
        <w:rPr>
          <w:sz w:val="22"/>
        </w:rPr>
        <w:t>or responsibility</w:t>
      </w:r>
      <w:r>
        <w:rPr>
          <w:spacing w:val="-2"/>
          <w:sz w:val="22"/>
        </w:rPr>
        <w:t> </w:t>
      </w:r>
      <w:r>
        <w:rPr>
          <w:sz w:val="22"/>
        </w:rPr>
        <w:t>for</w:t>
      </w:r>
      <w:r>
        <w:rPr>
          <w:spacing w:val="-4"/>
          <w:sz w:val="22"/>
        </w:rPr>
        <w:t> </w:t>
      </w:r>
      <w:r>
        <w:rPr>
          <w:sz w:val="22"/>
        </w:rPr>
        <w:t>incidents</w:t>
      </w:r>
      <w:r>
        <w:rPr>
          <w:spacing w:val="-4"/>
          <w:sz w:val="22"/>
        </w:rPr>
        <w:t> </w:t>
      </w:r>
      <w:r>
        <w:rPr>
          <w:sz w:val="22"/>
        </w:rPr>
        <w:t>or</w:t>
      </w:r>
      <w:r>
        <w:rPr>
          <w:spacing w:val="-4"/>
          <w:sz w:val="22"/>
        </w:rPr>
        <w:t> </w:t>
      </w:r>
      <w:r>
        <w:rPr>
          <w:sz w:val="22"/>
        </w:rPr>
        <w:t>activities,</w:t>
      </w:r>
      <w:r>
        <w:rPr>
          <w:spacing w:val="-2"/>
          <w:sz w:val="22"/>
        </w:rPr>
        <w:t> </w:t>
      </w:r>
      <w:r>
        <w:rPr>
          <w:sz w:val="22"/>
        </w:rPr>
        <w:t>whether legal or otherwise, engaged in by you or any other person during participation in the Promotion (including while taking the entry photograph).</w:t>
      </w:r>
      <w:r>
        <w:rPr>
          <w:spacing w:val="40"/>
          <w:sz w:val="22"/>
        </w:rPr>
        <w:t> </w:t>
      </w:r>
      <w:r>
        <w:rPr>
          <w:sz w:val="22"/>
        </w:rPr>
        <w:t>For the sake of clarity, this clause shall not apply where the Promoter has organised or endorsed any particular activities.</w:t>
      </w:r>
    </w:p>
    <w:p>
      <w:pPr>
        <w:pStyle w:val="ListParagraph"/>
        <w:numPr>
          <w:ilvl w:val="0"/>
          <w:numId w:val="1"/>
        </w:numPr>
        <w:tabs>
          <w:tab w:pos="589" w:val="left" w:leader="none"/>
        </w:tabs>
        <w:spacing w:line="276" w:lineRule="auto" w:before="198" w:after="0"/>
        <w:ind w:left="589" w:right="727" w:hanging="566"/>
        <w:jc w:val="left"/>
        <w:rPr>
          <w:sz w:val="22"/>
        </w:rPr>
      </w:pPr>
      <w:r>
        <w:rPr>
          <w:sz w:val="22"/>
        </w:rPr>
        <w:t>You</w:t>
      </w:r>
      <w:r>
        <w:rPr>
          <w:spacing w:val="-3"/>
          <w:sz w:val="22"/>
        </w:rPr>
        <w:t> </w:t>
      </w:r>
      <w:r>
        <w:rPr>
          <w:sz w:val="22"/>
        </w:rPr>
        <w:t>should</w:t>
      </w:r>
      <w:r>
        <w:rPr>
          <w:spacing w:val="-3"/>
          <w:sz w:val="22"/>
        </w:rPr>
        <w:t> </w:t>
      </w:r>
      <w:r>
        <w:rPr>
          <w:sz w:val="22"/>
        </w:rPr>
        <w:t>not</w:t>
      </w:r>
      <w:r>
        <w:rPr>
          <w:spacing w:val="-1"/>
          <w:sz w:val="22"/>
        </w:rPr>
        <w:t> </w:t>
      </w:r>
      <w:r>
        <w:rPr>
          <w:sz w:val="22"/>
        </w:rPr>
        <w:t>send</w:t>
      </w:r>
      <w:r>
        <w:rPr>
          <w:spacing w:val="-3"/>
          <w:sz w:val="22"/>
        </w:rPr>
        <w:t> </w:t>
      </w:r>
      <w:r>
        <w:rPr>
          <w:sz w:val="22"/>
        </w:rPr>
        <w:t>in</w:t>
      </w:r>
      <w:r>
        <w:rPr>
          <w:spacing w:val="-3"/>
          <w:sz w:val="22"/>
        </w:rPr>
        <w:t> </w:t>
      </w:r>
      <w:r>
        <w:rPr>
          <w:sz w:val="22"/>
        </w:rPr>
        <w:t>original</w:t>
      </w:r>
      <w:r>
        <w:rPr>
          <w:spacing w:val="-1"/>
          <w:sz w:val="22"/>
        </w:rPr>
        <w:t> </w:t>
      </w:r>
      <w:r>
        <w:rPr>
          <w:sz w:val="22"/>
        </w:rPr>
        <w:t>versions</w:t>
      </w:r>
      <w:r>
        <w:rPr>
          <w:spacing w:val="-4"/>
          <w:sz w:val="22"/>
        </w:rPr>
        <w:t> </w:t>
      </w:r>
      <w:r>
        <w:rPr>
          <w:sz w:val="22"/>
        </w:rPr>
        <w:t>of</w:t>
      </w:r>
      <w:r>
        <w:rPr>
          <w:spacing w:val="-5"/>
          <w:sz w:val="22"/>
        </w:rPr>
        <w:t> </w:t>
      </w:r>
      <w:r>
        <w:rPr>
          <w:sz w:val="22"/>
        </w:rPr>
        <w:t>the</w:t>
      </w:r>
      <w:r>
        <w:rPr>
          <w:spacing w:val="-2"/>
          <w:sz w:val="22"/>
        </w:rPr>
        <w:t> </w:t>
      </w:r>
      <w:r>
        <w:rPr>
          <w:sz w:val="22"/>
        </w:rPr>
        <w:t>entry as</w:t>
      </w:r>
      <w:r>
        <w:rPr>
          <w:spacing w:val="-4"/>
          <w:sz w:val="22"/>
        </w:rPr>
        <w:t> </w:t>
      </w:r>
      <w:r>
        <w:rPr>
          <w:sz w:val="22"/>
        </w:rPr>
        <w:t>entries</w:t>
      </w:r>
      <w:r>
        <w:rPr>
          <w:spacing w:val="-4"/>
          <w:sz w:val="22"/>
        </w:rPr>
        <w:t> </w:t>
      </w:r>
      <w:r>
        <w:rPr>
          <w:sz w:val="22"/>
        </w:rPr>
        <w:t>will</w:t>
      </w:r>
      <w:r>
        <w:rPr>
          <w:spacing w:val="-2"/>
          <w:sz w:val="22"/>
        </w:rPr>
        <w:t> </w:t>
      </w:r>
      <w:r>
        <w:rPr>
          <w:sz w:val="22"/>
        </w:rPr>
        <w:t>not</w:t>
      </w:r>
      <w:r>
        <w:rPr>
          <w:spacing w:val="-1"/>
          <w:sz w:val="22"/>
        </w:rPr>
        <w:t> </w:t>
      </w:r>
      <w:r>
        <w:rPr>
          <w:sz w:val="22"/>
        </w:rPr>
        <w:t>be</w:t>
      </w:r>
      <w:r>
        <w:rPr>
          <w:spacing w:val="-2"/>
          <w:sz w:val="22"/>
        </w:rPr>
        <w:t> </w:t>
      </w:r>
      <w:r>
        <w:rPr>
          <w:sz w:val="22"/>
        </w:rPr>
        <w:t>returned.</w:t>
      </w:r>
      <w:r>
        <w:rPr>
          <w:spacing w:val="-4"/>
          <w:sz w:val="22"/>
        </w:rPr>
        <w:t> </w:t>
      </w:r>
      <w:r>
        <w:rPr>
          <w:sz w:val="22"/>
        </w:rPr>
        <w:t>No responsibility will be taken by the Promoter if an original entry is lost or damaged.</w:t>
      </w:r>
    </w:p>
    <w:p>
      <w:pPr>
        <w:pStyle w:val="ListParagraph"/>
        <w:numPr>
          <w:ilvl w:val="0"/>
          <w:numId w:val="1"/>
        </w:numPr>
        <w:tabs>
          <w:tab w:pos="586" w:val="left" w:leader="none"/>
          <w:tab w:pos="589" w:val="left" w:leader="none"/>
        </w:tabs>
        <w:spacing w:line="276" w:lineRule="auto" w:before="202" w:after="0"/>
        <w:ind w:left="589" w:right="33" w:hanging="566"/>
        <w:jc w:val="both"/>
        <w:rPr>
          <w:sz w:val="22"/>
        </w:rPr>
      </w:pPr>
      <w:r>
        <w:rPr>
          <w:sz w:val="22"/>
        </w:rPr>
        <w:t>The</w:t>
      </w:r>
      <w:r>
        <w:rPr>
          <w:spacing w:val="-2"/>
          <w:sz w:val="22"/>
        </w:rPr>
        <w:t> </w:t>
      </w:r>
      <w:r>
        <w:rPr>
          <w:sz w:val="22"/>
        </w:rPr>
        <w:t>Promotion</w:t>
      </w:r>
      <w:r>
        <w:rPr>
          <w:spacing w:val="-1"/>
          <w:sz w:val="22"/>
        </w:rPr>
        <w:t> </w:t>
      </w:r>
      <w:r>
        <w:rPr>
          <w:sz w:val="22"/>
        </w:rPr>
        <w:t>is</w:t>
      </w:r>
      <w:r>
        <w:rPr>
          <w:spacing w:val="-4"/>
          <w:sz w:val="22"/>
        </w:rPr>
        <w:t> </w:t>
      </w:r>
      <w:r>
        <w:rPr>
          <w:sz w:val="22"/>
        </w:rPr>
        <w:t>a</w:t>
      </w:r>
      <w:r>
        <w:rPr>
          <w:spacing w:val="-3"/>
          <w:sz w:val="22"/>
        </w:rPr>
        <w:t> </w:t>
      </w:r>
      <w:r>
        <w:rPr>
          <w:sz w:val="22"/>
        </w:rPr>
        <w:t>game</w:t>
      </w:r>
      <w:r>
        <w:rPr>
          <w:spacing w:val="-2"/>
          <w:sz w:val="22"/>
        </w:rPr>
        <w:t> </w:t>
      </w:r>
      <w:r>
        <w:rPr>
          <w:sz w:val="22"/>
        </w:rPr>
        <w:t>of</w:t>
      </w:r>
      <w:r>
        <w:rPr>
          <w:spacing w:val="-5"/>
          <w:sz w:val="22"/>
        </w:rPr>
        <w:t> </w:t>
      </w:r>
      <w:r>
        <w:rPr>
          <w:sz w:val="22"/>
        </w:rPr>
        <w:t>skill;</w:t>
      </w:r>
      <w:r>
        <w:rPr>
          <w:spacing w:val="-2"/>
          <w:sz w:val="22"/>
        </w:rPr>
        <w:t> </w:t>
      </w:r>
      <w:r>
        <w:rPr>
          <w:sz w:val="22"/>
        </w:rPr>
        <w:t>chance</w:t>
      </w:r>
      <w:r>
        <w:rPr>
          <w:spacing w:val="-2"/>
          <w:sz w:val="22"/>
        </w:rPr>
        <w:t> </w:t>
      </w:r>
      <w:r>
        <w:rPr>
          <w:sz w:val="22"/>
        </w:rPr>
        <w:t>plays</w:t>
      </w:r>
      <w:r>
        <w:rPr>
          <w:spacing w:val="-4"/>
          <w:sz w:val="22"/>
        </w:rPr>
        <w:t> </w:t>
      </w:r>
      <w:r>
        <w:rPr>
          <w:sz w:val="22"/>
        </w:rPr>
        <w:t>no</w:t>
      </w:r>
      <w:r>
        <w:rPr>
          <w:spacing w:val="-4"/>
          <w:sz w:val="22"/>
        </w:rPr>
        <w:t> </w:t>
      </w:r>
      <w:r>
        <w:rPr>
          <w:sz w:val="22"/>
        </w:rPr>
        <w:t>part</w:t>
      </w:r>
      <w:r>
        <w:rPr>
          <w:spacing w:val="-1"/>
          <w:sz w:val="22"/>
        </w:rPr>
        <w:t> </w:t>
      </w:r>
      <w:r>
        <w:rPr>
          <w:sz w:val="22"/>
        </w:rPr>
        <w:t>in</w:t>
      </w:r>
      <w:r>
        <w:rPr>
          <w:spacing w:val="-3"/>
          <w:sz w:val="22"/>
        </w:rPr>
        <w:t> </w:t>
      </w:r>
      <w:r>
        <w:rPr>
          <w:sz w:val="22"/>
        </w:rPr>
        <w:t>determining</w:t>
      </w:r>
      <w:r>
        <w:rPr>
          <w:spacing w:val="-1"/>
          <w:sz w:val="22"/>
        </w:rPr>
        <w:t> </w:t>
      </w:r>
      <w:r>
        <w:rPr>
          <w:sz w:val="22"/>
        </w:rPr>
        <w:t>the</w:t>
      </w:r>
      <w:r>
        <w:rPr>
          <w:spacing w:val="-2"/>
          <w:sz w:val="22"/>
        </w:rPr>
        <w:t> </w:t>
      </w:r>
      <w:r>
        <w:rPr>
          <w:sz w:val="22"/>
        </w:rPr>
        <w:t>winner(s).</w:t>
      </w:r>
      <w:r>
        <w:rPr>
          <w:spacing w:val="-3"/>
          <w:sz w:val="22"/>
        </w:rPr>
        <w:t> </w:t>
      </w:r>
      <w:r>
        <w:rPr>
          <w:sz w:val="22"/>
        </w:rPr>
        <w:t>Each</w:t>
      </w:r>
      <w:r>
        <w:rPr>
          <w:spacing w:val="-3"/>
          <w:sz w:val="22"/>
        </w:rPr>
        <w:t> </w:t>
      </w:r>
      <w:r>
        <w:rPr>
          <w:sz w:val="22"/>
        </w:rPr>
        <w:t>entry will</w:t>
      </w:r>
      <w:r>
        <w:rPr>
          <w:spacing w:val="-3"/>
          <w:sz w:val="22"/>
        </w:rPr>
        <w:t> </w:t>
      </w:r>
      <w:r>
        <w:rPr>
          <w:sz w:val="22"/>
        </w:rPr>
        <w:t>be</w:t>
      </w:r>
      <w:r>
        <w:rPr>
          <w:spacing w:val="-3"/>
          <w:sz w:val="22"/>
        </w:rPr>
        <w:t> </w:t>
      </w:r>
      <w:r>
        <w:rPr>
          <w:sz w:val="22"/>
        </w:rPr>
        <w:t>individually</w:t>
      </w:r>
      <w:r>
        <w:rPr>
          <w:spacing w:val="-3"/>
          <w:sz w:val="22"/>
        </w:rPr>
        <w:t> </w:t>
      </w:r>
      <w:r>
        <w:rPr>
          <w:sz w:val="22"/>
        </w:rPr>
        <w:t>judged</w:t>
      </w:r>
      <w:r>
        <w:rPr>
          <w:spacing w:val="-4"/>
          <w:sz w:val="22"/>
        </w:rPr>
        <w:t> </w:t>
      </w:r>
      <w:r>
        <w:rPr>
          <w:sz w:val="22"/>
        </w:rPr>
        <w:t>based</w:t>
      </w:r>
      <w:r>
        <w:rPr>
          <w:spacing w:val="-1"/>
          <w:sz w:val="22"/>
        </w:rPr>
        <w:t> </w:t>
      </w:r>
      <w:r>
        <w:rPr>
          <w:sz w:val="22"/>
        </w:rPr>
        <w:t>on</w:t>
      </w:r>
      <w:r>
        <w:rPr>
          <w:spacing w:val="-4"/>
          <w:sz w:val="22"/>
        </w:rPr>
        <w:t> </w:t>
      </w:r>
      <w:r>
        <w:rPr>
          <w:sz w:val="22"/>
        </w:rPr>
        <w:t>its</w:t>
      </w:r>
      <w:r>
        <w:rPr>
          <w:spacing w:val="-5"/>
          <w:sz w:val="22"/>
        </w:rPr>
        <w:t> </w:t>
      </w:r>
      <w:r>
        <w:rPr>
          <w:sz w:val="22"/>
        </w:rPr>
        <w:t>literary,</w:t>
      </w:r>
      <w:r>
        <w:rPr>
          <w:spacing w:val="-3"/>
          <w:sz w:val="22"/>
        </w:rPr>
        <w:t> </w:t>
      </w:r>
      <w:r>
        <w:rPr>
          <w:sz w:val="22"/>
        </w:rPr>
        <w:t>artistic</w:t>
      </w:r>
      <w:r>
        <w:rPr>
          <w:spacing w:val="-1"/>
          <w:sz w:val="22"/>
        </w:rPr>
        <w:t> </w:t>
      </w:r>
      <w:r>
        <w:rPr>
          <w:sz w:val="22"/>
        </w:rPr>
        <w:t>and</w:t>
      </w:r>
      <w:r>
        <w:rPr>
          <w:spacing w:val="-4"/>
          <w:sz w:val="22"/>
        </w:rPr>
        <w:t> </w:t>
      </w:r>
      <w:r>
        <w:rPr>
          <w:sz w:val="22"/>
        </w:rPr>
        <w:t>creative</w:t>
      </w:r>
      <w:r>
        <w:rPr>
          <w:spacing w:val="-2"/>
          <w:sz w:val="22"/>
        </w:rPr>
        <w:t> </w:t>
      </w:r>
      <w:r>
        <w:rPr>
          <w:sz w:val="22"/>
        </w:rPr>
        <w:t>merit.</w:t>
      </w:r>
      <w:r>
        <w:rPr>
          <w:spacing w:val="-4"/>
          <w:sz w:val="22"/>
        </w:rPr>
        <w:t> </w:t>
      </w:r>
      <w:r>
        <w:rPr>
          <w:sz w:val="22"/>
        </w:rPr>
        <w:t>The</w:t>
      </w:r>
      <w:r>
        <w:rPr>
          <w:spacing w:val="-3"/>
          <w:sz w:val="22"/>
        </w:rPr>
        <w:t> </w:t>
      </w:r>
      <w:r>
        <w:rPr>
          <w:sz w:val="22"/>
        </w:rPr>
        <w:t>judges’</w:t>
      </w:r>
      <w:r>
        <w:rPr>
          <w:spacing w:val="-3"/>
          <w:sz w:val="22"/>
        </w:rPr>
        <w:t> </w:t>
      </w:r>
      <w:r>
        <w:rPr>
          <w:sz w:val="22"/>
        </w:rPr>
        <w:t>decision will be final and</w:t>
      </w:r>
      <w:r>
        <w:rPr>
          <w:spacing w:val="-1"/>
          <w:sz w:val="22"/>
        </w:rPr>
        <w:t> </w:t>
      </w:r>
      <w:r>
        <w:rPr>
          <w:sz w:val="22"/>
        </w:rPr>
        <w:t>binding on every person who</w:t>
      </w:r>
      <w:r>
        <w:rPr>
          <w:spacing w:val="-1"/>
          <w:sz w:val="22"/>
        </w:rPr>
        <w:t> </w:t>
      </w:r>
      <w:r>
        <w:rPr>
          <w:sz w:val="22"/>
        </w:rPr>
        <w:t>enters. No correspondence will be entered into.</w:t>
      </w:r>
    </w:p>
    <w:p>
      <w:pPr>
        <w:pStyle w:val="ListParagraph"/>
        <w:numPr>
          <w:ilvl w:val="0"/>
          <w:numId w:val="1"/>
        </w:numPr>
        <w:tabs>
          <w:tab w:pos="586" w:val="left" w:leader="none"/>
          <w:tab w:pos="589" w:val="left" w:leader="none"/>
        </w:tabs>
        <w:spacing w:line="276" w:lineRule="auto" w:before="199" w:after="0"/>
        <w:ind w:left="589" w:right="52" w:hanging="566"/>
        <w:jc w:val="both"/>
        <w:rPr>
          <w:sz w:val="22"/>
        </w:rPr>
      </w:pPr>
      <w:r>
        <w:rPr>
          <w:sz w:val="22"/>
        </w:rPr>
        <w:t>Failure</w:t>
      </w:r>
      <w:r>
        <w:rPr>
          <w:spacing w:val="-3"/>
          <w:sz w:val="22"/>
        </w:rPr>
        <w:t> </w:t>
      </w:r>
      <w:r>
        <w:rPr>
          <w:sz w:val="22"/>
        </w:rPr>
        <w:t>to</w:t>
      </w:r>
      <w:r>
        <w:rPr>
          <w:spacing w:val="-4"/>
          <w:sz w:val="22"/>
        </w:rPr>
        <w:t> </w:t>
      </w:r>
      <w:r>
        <w:rPr>
          <w:sz w:val="22"/>
        </w:rPr>
        <w:t>comply</w:t>
      </w:r>
      <w:r>
        <w:rPr>
          <w:spacing w:val="-3"/>
          <w:sz w:val="22"/>
        </w:rPr>
        <w:t> </w:t>
      </w:r>
      <w:r>
        <w:rPr>
          <w:sz w:val="22"/>
        </w:rPr>
        <w:t>with</w:t>
      </w:r>
      <w:r>
        <w:rPr>
          <w:spacing w:val="-2"/>
          <w:sz w:val="22"/>
        </w:rPr>
        <w:t> </w:t>
      </w:r>
      <w:r>
        <w:rPr>
          <w:sz w:val="22"/>
        </w:rPr>
        <w:t>these</w:t>
      </w:r>
      <w:r>
        <w:rPr>
          <w:spacing w:val="-2"/>
          <w:sz w:val="22"/>
        </w:rPr>
        <w:t> </w:t>
      </w:r>
      <w:r>
        <w:rPr>
          <w:sz w:val="22"/>
        </w:rPr>
        <w:t>Terms</w:t>
      </w:r>
      <w:r>
        <w:rPr>
          <w:spacing w:val="-4"/>
          <w:sz w:val="22"/>
        </w:rPr>
        <w:t> </w:t>
      </w:r>
      <w:r>
        <w:rPr>
          <w:sz w:val="22"/>
        </w:rPr>
        <w:t>and</w:t>
      </w:r>
      <w:r>
        <w:rPr>
          <w:spacing w:val="-3"/>
          <w:sz w:val="22"/>
        </w:rPr>
        <w:t> </w:t>
      </w:r>
      <w:r>
        <w:rPr>
          <w:sz w:val="22"/>
        </w:rPr>
        <w:t>Conditions or</w:t>
      </w:r>
      <w:r>
        <w:rPr>
          <w:spacing w:val="-5"/>
          <w:sz w:val="22"/>
        </w:rPr>
        <w:t> </w:t>
      </w:r>
      <w:r>
        <w:rPr>
          <w:sz w:val="22"/>
        </w:rPr>
        <w:t>any</w:t>
      </w:r>
      <w:r>
        <w:rPr>
          <w:spacing w:val="-3"/>
          <w:sz w:val="22"/>
        </w:rPr>
        <w:t> </w:t>
      </w:r>
      <w:r>
        <w:rPr>
          <w:sz w:val="22"/>
        </w:rPr>
        <w:t>other</w:t>
      </w:r>
      <w:r>
        <w:rPr>
          <w:spacing w:val="-5"/>
          <w:sz w:val="22"/>
        </w:rPr>
        <w:t> </w:t>
      </w:r>
      <w:r>
        <w:rPr>
          <w:sz w:val="22"/>
        </w:rPr>
        <w:t>applicable</w:t>
      </w:r>
      <w:r>
        <w:rPr>
          <w:spacing w:val="-3"/>
          <w:sz w:val="22"/>
        </w:rPr>
        <w:t> </w:t>
      </w:r>
      <w:r>
        <w:rPr>
          <w:sz w:val="22"/>
        </w:rPr>
        <w:t>terms</w:t>
      </w:r>
      <w:r>
        <w:rPr>
          <w:spacing w:val="-2"/>
          <w:sz w:val="22"/>
        </w:rPr>
        <w:t> </w:t>
      </w:r>
      <w:r>
        <w:rPr>
          <w:sz w:val="22"/>
        </w:rPr>
        <w:t>may</w:t>
      </w:r>
      <w:r>
        <w:rPr>
          <w:spacing w:val="-3"/>
          <w:sz w:val="22"/>
        </w:rPr>
        <w:t> </w:t>
      </w:r>
      <w:r>
        <w:rPr>
          <w:sz w:val="22"/>
        </w:rPr>
        <w:t>result</w:t>
      </w:r>
      <w:r>
        <w:rPr>
          <w:spacing w:val="-3"/>
          <w:sz w:val="22"/>
        </w:rPr>
        <w:t> </w:t>
      </w:r>
      <w:r>
        <w:rPr>
          <w:sz w:val="22"/>
        </w:rPr>
        <w:t>in disqualification and/or forfeiture of prizes at the Promoter’s sole discretion.</w:t>
      </w:r>
    </w:p>
    <w:p>
      <w:pPr>
        <w:pStyle w:val="ListParagraph"/>
        <w:numPr>
          <w:ilvl w:val="0"/>
          <w:numId w:val="1"/>
        </w:numPr>
        <w:tabs>
          <w:tab w:pos="589" w:val="left" w:leader="none"/>
        </w:tabs>
        <w:spacing w:line="276" w:lineRule="auto" w:before="203" w:after="0"/>
        <w:ind w:left="589" w:right="78" w:hanging="566"/>
        <w:jc w:val="left"/>
        <w:rPr>
          <w:sz w:val="22"/>
        </w:rPr>
      </w:pPr>
      <w:r>
        <w:rPr>
          <w:sz w:val="22"/>
        </w:rPr>
        <w:t>You warrant to the Promoter that your entry is an original work that does not infringe the rights</w:t>
      </w:r>
      <w:r>
        <w:rPr>
          <w:spacing w:val="-4"/>
          <w:sz w:val="22"/>
        </w:rPr>
        <w:t> </w:t>
      </w:r>
      <w:r>
        <w:rPr>
          <w:sz w:val="22"/>
        </w:rPr>
        <w:t>of</w:t>
      </w:r>
      <w:r>
        <w:rPr>
          <w:spacing w:val="-5"/>
          <w:sz w:val="22"/>
        </w:rPr>
        <w:t> </w:t>
      </w:r>
      <w:r>
        <w:rPr>
          <w:sz w:val="22"/>
        </w:rPr>
        <w:t>any</w:t>
      </w:r>
      <w:r>
        <w:rPr>
          <w:spacing w:val="-2"/>
          <w:sz w:val="22"/>
        </w:rPr>
        <w:t> </w:t>
      </w:r>
      <w:r>
        <w:rPr>
          <w:sz w:val="22"/>
        </w:rPr>
        <w:t>person.</w:t>
      </w:r>
      <w:r>
        <w:rPr>
          <w:spacing w:val="-3"/>
          <w:sz w:val="22"/>
        </w:rPr>
        <w:t> </w:t>
      </w:r>
      <w:r>
        <w:rPr>
          <w:sz w:val="22"/>
        </w:rPr>
        <w:t>You warrant</w:t>
      </w:r>
      <w:r>
        <w:rPr>
          <w:spacing w:val="-1"/>
          <w:sz w:val="22"/>
        </w:rPr>
        <w:t> </w:t>
      </w:r>
      <w:r>
        <w:rPr>
          <w:sz w:val="22"/>
        </w:rPr>
        <w:t>that</w:t>
      </w:r>
      <w:r>
        <w:rPr>
          <w:spacing w:val="-1"/>
          <w:sz w:val="22"/>
        </w:rPr>
        <w:t> </w:t>
      </w:r>
      <w:r>
        <w:rPr>
          <w:sz w:val="22"/>
        </w:rPr>
        <w:t>you</w:t>
      </w:r>
      <w:r>
        <w:rPr>
          <w:spacing w:val="-1"/>
          <w:sz w:val="22"/>
        </w:rPr>
        <w:t> </w:t>
      </w:r>
      <w:r>
        <w:rPr>
          <w:sz w:val="22"/>
        </w:rPr>
        <w:t>own</w:t>
      </w:r>
      <w:r>
        <w:rPr>
          <w:spacing w:val="-3"/>
          <w:sz w:val="22"/>
        </w:rPr>
        <w:t> </w:t>
      </w:r>
      <w:r>
        <w:rPr>
          <w:sz w:val="22"/>
        </w:rPr>
        <w:t>or</w:t>
      </w:r>
      <w:r>
        <w:rPr>
          <w:spacing w:val="-4"/>
          <w:sz w:val="22"/>
        </w:rPr>
        <w:t> </w:t>
      </w:r>
      <w:r>
        <w:rPr>
          <w:sz w:val="22"/>
        </w:rPr>
        <w:t>have</w:t>
      </w:r>
      <w:r>
        <w:rPr>
          <w:spacing w:val="-2"/>
          <w:sz w:val="22"/>
        </w:rPr>
        <w:t> </w:t>
      </w:r>
      <w:r>
        <w:rPr>
          <w:sz w:val="22"/>
        </w:rPr>
        <w:t>all</w:t>
      </w:r>
      <w:r>
        <w:rPr>
          <w:spacing w:val="-3"/>
          <w:sz w:val="22"/>
        </w:rPr>
        <w:t> </w:t>
      </w:r>
      <w:r>
        <w:rPr>
          <w:sz w:val="22"/>
        </w:rPr>
        <w:t>necessary</w:t>
      </w:r>
      <w:r>
        <w:rPr>
          <w:spacing w:val="-2"/>
          <w:sz w:val="22"/>
        </w:rPr>
        <w:t> </w:t>
      </w:r>
      <w:r>
        <w:rPr>
          <w:sz w:val="22"/>
        </w:rPr>
        <w:t>licences,</w:t>
      </w:r>
      <w:r>
        <w:rPr>
          <w:spacing w:val="-2"/>
          <w:sz w:val="22"/>
        </w:rPr>
        <w:t> </w:t>
      </w:r>
      <w:r>
        <w:rPr>
          <w:sz w:val="22"/>
        </w:rPr>
        <w:t>rights,</w:t>
      </w:r>
      <w:r>
        <w:rPr>
          <w:spacing w:val="-2"/>
          <w:sz w:val="22"/>
        </w:rPr>
        <w:t> </w:t>
      </w:r>
      <w:r>
        <w:rPr>
          <w:sz w:val="22"/>
        </w:rPr>
        <w:t>consents and permissions to use and authorise the Promoter to use all trademark, trade secret, copyright or other proprietary rights in and to your entry to enable inclusion and use of your entry in the manner contemplated by these Terms and Conditions. If any part of the information provided by you in relation to you entry was provided by a third party, you warrant that you have obtained the relevant copyright permission to submit the entry for</w:t>
      </w:r>
      <w:r>
        <w:rPr>
          <w:spacing w:val="-1"/>
          <w:sz w:val="22"/>
        </w:rPr>
        <w:t> </w:t>
      </w:r>
      <w:r>
        <w:rPr>
          <w:sz w:val="22"/>
        </w:rPr>
        <w:t>the purposes of the Promotion.</w:t>
      </w:r>
    </w:p>
    <w:p>
      <w:pPr>
        <w:pStyle w:val="ListParagraph"/>
        <w:numPr>
          <w:ilvl w:val="0"/>
          <w:numId w:val="1"/>
        </w:numPr>
        <w:tabs>
          <w:tab w:pos="589" w:val="left" w:leader="none"/>
        </w:tabs>
        <w:spacing w:line="273" w:lineRule="auto" w:before="200" w:after="0"/>
        <w:ind w:left="589" w:right="318" w:hanging="566"/>
        <w:jc w:val="left"/>
        <w:rPr>
          <w:sz w:val="22"/>
        </w:rPr>
      </w:pPr>
      <w:r>
        <w:rPr>
          <w:sz w:val="22"/>
        </w:rPr>
        <w:t>You</w:t>
      </w:r>
      <w:r>
        <w:rPr>
          <w:spacing w:val="-4"/>
          <w:sz w:val="22"/>
        </w:rPr>
        <w:t> </w:t>
      </w:r>
      <w:r>
        <w:rPr>
          <w:sz w:val="22"/>
        </w:rPr>
        <w:t>warrant</w:t>
      </w:r>
      <w:r>
        <w:rPr>
          <w:spacing w:val="-2"/>
          <w:sz w:val="22"/>
        </w:rPr>
        <w:t> </w:t>
      </w:r>
      <w:r>
        <w:rPr>
          <w:sz w:val="22"/>
        </w:rPr>
        <w:t>that</w:t>
      </w:r>
      <w:r>
        <w:rPr>
          <w:spacing w:val="-2"/>
          <w:sz w:val="22"/>
        </w:rPr>
        <w:t> </w:t>
      </w:r>
      <w:r>
        <w:rPr>
          <w:sz w:val="22"/>
        </w:rPr>
        <w:t>you</w:t>
      </w:r>
      <w:r>
        <w:rPr>
          <w:spacing w:val="-3"/>
          <w:sz w:val="22"/>
        </w:rPr>
        <w:t> </w:t>
      </w:r>
      <w:r>
        <w:rPr>
          <w:sz w:val="22"/>
        </w:rPr>
        <w:t>have</w:t>
      </w:r>
      <w:r>
        <w:rPr>
          <w:spacing w:val="-2"/>
          <w:sz w:val="22"/>
        </w:rPr>
        <w:t> </w:t>
      </w:r>
      <w:r>
        <w:rPr>
          <w:sz w:val="22"/>
        </w:rPr>
        <w:t>obtained</w:t>
      </w:r>
      <w:r>
        <w:rPr>
          <w:spacing w:val="-3"/>
          <w:sz w:val="22"/>
        </w:rPr>
        <w:t> </w:t>
      </w:r>
      <w:r>
        <w:rPr>
          <w:sz w:val="22"/>
        </w:rPr>
        <w:t>the</w:t>
      </w:r>
      <w:r>
        <w:rPr>
          <w:spacing w:val="-3"/>
          <w:sz w:val="22"/>
        </w:rPr>
        <w:t> </w:t>
      </w:r>
      <w:r>
        <w:rPr>
          <w:sz w:val="22"/>
        </w:rPr>
        <w:t>written</w:t>
      </w:r>
      <w:r>
        <w:rPr>
          <w:spacing w:val="-4"/>
          <w:sz w:val="22"/>
        </w:rPr>
        <w:t> </w:t>
      </w:r>
      <w:r>
        <w:rPr>
          <w:sz w:val="22"/>
        </w:rPr>
        <w:t>consent, release or</w:t>
      </w:r>
      <w:r>
        <w:rPr>
          <w:spacing w:val="-5"/>
          <w:sz w:val="22"/>
        </w:rPr>
        <w:t> </w:t>
      </w:r>
      <w:r>
        <w:rPr>
          <w:sz w:val="22"/>
        </w:rPr>
        <w:t>permission</w:t>
      </w:r>
      <w:r>
        <w:rPr>
          <w:spacing w:val="-4"/>
          <w:sz w:val="22"/>
        </w:rPr>
        <w:t> </w:t>
      </w:r>
      <w:r>
        <w:rPr>
          <w:sz w:val="22"/>
        </w:rPr>
        <w:t>of</w:t>
      </w:r>
      <w:r>
        <w:rPr>
          <w:spacing w:val="-6"/>
          <w:sz w:val="22"/>
        </w:rPr>
        <w:t> </w:t>
      </w:r>
      <w:r>
        <w:rPr>
          <w:sz w:val="22"/>
        </w:rPr>
        <w:t>each</w:t>
      </w:r>
      <w:r>
        <w:rPr>
          <w:spacing w:val="-4"/>
          <w:sz w:val="22"/>
        </w:rPr>
        <w:t> </w:t>
      </w:r>
      <w:r>
        <w:rPr>
          <w:sz w:val="22"/>
        </w:rPr>
        <w:t>and every identifiable individual person in your entry (including, if the individual is a child, the</w:t>
      </w:r>
    </w:p>
    <w:p>
      <w:pPr>
        <w:pStyle w:val="BodyText"/>
        <w:spacing w:line="276" w:lineRule="auto" w:before="3"/>
        <w:ind w:firstLine="0"/>
      </w:pPr>
      <w:r>
        <w:rPr/>
        <w:t>child’s</w:t>
      </w:r>
      <w:r>
        <w:rPr>
          <w:spacing w:val="-4"/>
        </w:rPr>
        <w:t> </w:t>
      </w:r>
      <w:r>
        <w:rPr/>
        <w:t>parent</w:t>
      </w:r>
      <w:r>
        <w:rPr>
          <w:spacing w:val="-1"/>
        </w:rPr>
        <w:t> </w:t>
      </w:r>
      <w:r>
        <w:rPr/>
        <w:t>or</w:t>
      </w:r>
      <w:r>
        <w:rPr>
          <w:spacing w:val="-4"/>
        </w:rPr>
        <w:t> </w:t>
      </w:r>
      <w:r>
        <w:rPr/>
        <w:t>legal</w:t>
      </w:r>
      <w:r>
        <w:rPr>
          <w:spacing w:val="-3"/>
        </w:rPr>
        <w:t> </w:t>
      </w:r>
      <w:r>
        <w:rPr/>
        <w:t>guardian)</w:t>
      </w:r>
      <w:r>
        <w:rPr>
          <w:spacing w:val="-4"/>
        </w:rPr>
        <w:t> </w:t>
      </w:r>
      <w:r>
        <w:rPr/>
        <w:t>to</w:t>
      </w:r>
      <w:r>
        <w:rPr>
          <w:spacing w:val="-3"/>
        </w:rPr>
        <w:t> </w:t>
      </w:r>
      <w:r>
        <w:rPr/>
        <w:t>use</w:t>
      </w:r>
      <w:r>
        <w:rPr>
          <w:spacing w:val="-2"/>
        </w:rPr>
        <w:t> </w:t>
      </w:r>
      <w:r>
        <w:rPr/>
        <w:t>their</w:t>
      </w:r>
      <w:r>
        <w:rPr>
          <w:spacing w:val="-4"/>
        </w:rPr>
        <w:t> </w:t>
      </w:r>
      <w:r>
        <w:rPr/>
        <w:t>name</w:t>
      </w:r>
      <w:r>
        <w:rPr>
          <w:spacing w:val="-1"/>
        </w:rPr>
        <w:t> </w:t>
      </w:r>
      <w:r>
        <w:rPr/>
        <w:t>and</w:t>
      </w:r>
      <w:r>
        <w:rPr>
          <w:spacing w:val="-3"/>
        </w:rPr>
        <w:t> </w:t>
      </w:r>
      <w:r>
        <w:rPr/>
        <w:t>likeness</w:t>
      </w:r>
      <w:r>
        <w:rPr>
          <w:spacing w:val="-4"/>
        </w:rPr>
        <w:t> </w:t>
      </w:r>
      <w:r>
        <w:rPr/>
        <w:t>to</w:t>
      </w:r>
      <w:r>
        <w:rPr>
          <w:spacing w:val="-3"/>
        </w:rPr>
        <w:t> </w:t>
      </w:r>
      <w:r>
        <w:rPr/>
        <w:t>enable</w:t>
      </w:r>
      <w:r>
        <w:rPr>
          <w:spacing w:val="-2"/>
        </w:rPr>
        <w:t> </w:t>
      </w:r>
      <w:r>
        <w:rPr/>
        <w:t>inclusion</w:t>
      </w:r>
      <w:r>
        <w:rPr>
          <w:spacing w:val="-3"/>
        </w:rPr>
        <w:t> </w:t>
      </w:r>
      <w:r>
        <w:rPr/>
        <w:t>and</w:t>
      </w:r>
      <w:r>
        <w:rPr>
          <w:spacing w:val="-3"/>
        </w:rPr>
        <w:t> </w:t>
      </w:r>
      <w:r>
        <w:rPr/>
        <w:t>use of your entry in the manner contemplated by these Terms and Conditions.</w:t>
      </w:r>
    </w:p>
    <w:p>
      <w:pPr>
        <w:pStyle w:val="ListParagraph"/>
        <w:numPr>
          <w:ilvl w:val="0"/>
          <w:numId w:val="1"/>
        </w:numPr>
        <w:tabs>
          <w:tab w:pos="586" w:val="left" w:leader="none"/>
          <w:tab w:pos="589" w:val="left" w:leader="none"/>
        </w:tabs>
        <w:spacing w:line="273" w:lineRule="auto" w:before="202" w:after="0"/>
        <w:ind w:left="589" w:right="136" w:hanging="566"/>
        <w:jc w:val="both"/>
        <w:rPr>
          <w:sz w:val="22"/>
        </w:rPr>
      </w:pPr>
      <w:r>
        <w:rPr>
          <w:sz w:val="22"/>
        </w:rPr>
        <w:t>You</w:t>
      </w:r>
      <w:r>
        <w:rPr>
          <w:spacing w:val="-4"/>
          <w:sz w:val="22"/>
        </w:rPr>
        <w:t> </w:t>
      </w:r>
      <w:r>
        <w:rPr>
          <w:sz w:val="22"/>
        </w:rPr>
        <w:t>indemnify</w:t>
      </w:r>
      <w:r>
        <w:rPr>
          <w:spacing w:val="-3"/>
          <w:sz w:val="22"/>
        </w:rPr>
        <w:t> </w:t>
      </w:r>
      <w:r>
        <w:rPr>
          <w:sz w:val="22"/>
        </w:rPr>
        <w:t>the</w:t>
      </w:r>
      <w:r>
        <w:rPr>
          <w:spacing w:val="-2"/>
          <w:sz w:val="22"/>
        </w:rPr>
        <w:t> </w:t>
      </w:r>
      <w:r>
        <w:rPr>
          <w:sz w:val="22"/>
        </w:rPr>
        <w:t>Promoter</w:t>
      </w:r>
      <w:r>
        <w:rPr>
          <w:spacing w:val="-5"/>
          <w:sz w:val="22"/>
        </w:rPr>
        <w:t> </w:t>
      </w:r>
      <w:r>
        <w:rPr>
          <w:sz w:val="22"/>
        </w:rPr>
        <w:t>against</w:t>
      </w:r>
      <w:r>
        <w:rPr>
          <w:spacing w:val="-2"/>
          <w:sz w:val="22"/>
        </w:rPr>
        <w:t> </w:t>
      </w:r>
      <w:r>
        <w:rPr>
          <w:sz w:val="22"/>
        </w:rPr>
        <w:t>all</w:t>
      </w:r>
      <w:r>
        <w:rPr>
          <w:spacing w:val="-3"/>
          <w:sz w:val="22"/>
        </w:rPr>
        <w:t> </w:t>
      </w:r>
      <w:r>
        <w:rPr>
          <w:sz w:val="22"/>
        </w:rPr>
        <w:t>claims</w:t>
      </w:r>
      <w:r>
        <w:rPr>
          <w:spacing w:val="-5"/>
          <w:sz w:val="22"/>
        </w:rPr>
        <w:t> </w:t>
      </w:r>
      <w:r>
        <w:rPr>
          <w:sz w:val="22"/>
        </w:rPr>
        <w:t>and</w:t>
      </w:r>
      <w:r>
        <w:rPr>
          <w:spacing w:val="-4"/>
          <w:sz w:val="22"/>
        </w:rPr>
        <w:t> </w:t>
      </w:r>
      <w:r>
        <w:rPr>
          <w:sz w:val="22"/>
        </w:rPr>
        <w:t>costs</w:t>
      </w:r>
      <w:r>
        <w:rPr>
          <w:spacing w:val="-5"/>
          <w:sz w:val="22"/>
        </w:rPr>
        <w:t> </w:t>
      </w:r>
      <w:r>
        <w:rPr>
          <w:sz w:val="22"/>
        </w:rPr>
        <w:t>by</w:t>
      </w:r>
      <w:r>
        <w:rPr>
          <w:spacing w:val="-3"/>
          <w:sz w:val="22"/>
        </w:rPr>
        <w:t> </w:t>
      </w:r>
      <w:r>
        <w:rPr>
          <w:sz w:val="22"/>
        </w:rPr>
        <w:t>third</w:t>
      </w:r>
      <w:r>
        <w:rPr>
          <w:spacing w:val="-4"/>
          <w:sz w:val="22"/>
        </w:rPr>
        <w:t> </w:t>
      </w:r>
      <w:r>
        <w:rPr>
          <w:sz w:val="22"/>
        </w:rPr>
        <w:t>parties</w:t>
      </w:r>
      <w:r>
        <w:rPr>
          <w:spacing w:val="-5"/>
          <w:sz w:val="22"/>
        </w:rPr>
        <w:t> </w:t>
      </w:r>
      <w:r>
        <w:rPr>
          <w:sz w:val="22"/>
        </w:rPr>
        <w:t>arising</w:t>
      </w:r>
      <w:r>
        <w:rPr>
          <w:spacing w:val="-2"/>
          <w:sz w:val="22"/>
        </w:rPr>
        <w:t> </w:t>
      </w:r>
      <w:r>
        <w:rPr>
          <w:sz w:val="22"/>
        </w:rPr>
        <w:t>from</w:t>
      </w:r>
      <w:r>
        <w:rPr>
          <w:spacing w:val="-4"/>
          <w:sz w:val="22"/>
        </w:rPr>
        <w:t> </w:t>
      </w:r>
      <w:r>
        <w:rPr>
          <w:sz w:val="22"/>
        </w:rPr>
        <w:t>a breach of the warranties contained in these Terms and Conditions.</w:t>
      </w:r>
    </w:p>
    <w:p>
      <w:pPr>
        <w:pStyle w:val="ListParagraph"/>
        <w:numPr>
          <w:ilvl w:val="0"/>
          <w:numId w:val="1"/>
        </w:numPr>
        <w:tabs>
          <w:tab w:pos="589" w:val="left" w:leader="none"/>
        </w:tabs>
        <w:spacing w:line="276" w:lineRule="auto" w:before="203" w:after="0"/>
        <w:ind w:left="589" w:right="182" w:hanging="566"/>
        <w:jc w:val="left"/>
        <w:rPr>
          <w:sz w:val="22"/>
        </w:rPr>
      </w:pPr>
      <w:r>
        <w:rPr>
          <w:sz w:val="22"/>
        </w:rPr>
        <w:t>You</w:t>
      </w:r>
      <w:r>
        <w:rPr>
          <w:spacing w:val="-4"/>
          <w:sz w:val="22"/>
        </w:rPr>
        <w:t> </w:t>
      </w:r>
      <w:r>
        <w:rPr>
          <w:sz w:val="22"/>
        </w:rPr>
        <w:t>grant</w:t>
      </w:r>
      <w:r>
        <w:rPr>
          <w:spacing w:val="-2"/>
          <w:sz w:val="22"/>
        </w:rPr>
        <w:t> </w:t>
      </w:r>
      <w:r>
        <w:rPr>
          <w:sz w:val="22"/>
        </w:rPr>
        <w:t>to</w:t>
      </w:r>
      <w:r>
        <w:rPr>
          <w:spacing w:val="-4"/>
          <w:sz w:val="22"/>
        </w:rPr>
        <w:t> </w:t>
      </w:r>
      <w:r>
        <w:rPr>
          <w:sz w:val="22"/>
        </w:rPr>
        <w:t>the</w:t>
      </w:r>
      <w:r>
        <w:rPr>
          <w:spacing w:val="-3"/>
          <w:sz w:val="22"/>
        </w:rPr>
        <w:t> </w:t>
      </w:r>
      <w:r>
        <w:rPr>
          <w:sz w:val="22"/>
        </w:rPr>
        <w:t>Promoter</w:t>
      </w:r>
      <w:r>
        <w:rPr>
          <w:spacing w:val="-5"/>
          <w:sz w:val="22"/>
        </w:rPr>
        <w:t> </w:t>
      </w:r>
      <w:r>
        <w:rPr>
          <w:sz w:val="22"/>
        </w:rPr>
        <w:t>an</w:t>
      </w:r>
      <w:r>
        <w:rPr>
          <w:spacing w:val="-4"/>
          <w:sz w:val="22"/>
        </w:rPr>
        <w:t> </w:t>
      </w:r>
      <w:r>
        <w:rPr>
          <w:sz w:val="22"/>
        </w:rPr>
        <w:t>irrevocable,</w:t>
      </w:r>
      <w:r>
        <w:rPr>
          <w:spacing w:val="-3"/>
          <w:sz w:val="22"/>
        </w:rPr>
        <w:t> </w:t>
      </w:r>
      <w:r>
        <w:rPr>
          <w:sz w:val="22"/>
        </w:rPr>
        <w:t>worldwide</w:t>
      </w:r>
      <w:r>
        <w:rPr>
          <w:spacing w:val="-3"/>
          <w:sz w:val="22"/>
        </w:rPr>
        <w:t> </w:t>
      </w:r>
      <w:r>
        <w:rPr>
          <w:sz w:val="22"/>
        </w:rPr>
        <w:t>and</w:t>
      </w:r>
      <w:r>
        <w:rPr>
          <w:spacing w:val="-4"/>
          <w:sz w:val="22"/>
        </w:rPr>
        <w:t> </w:t>
      </w:r>
      <w:r>
        <w:rPr>
          <w:sz w:val="22"/>
        </w:rPr>
        <w:t>perpetual</w:t>
      </w:r>
      <w:r>
        <w:rPr>
          <w:spacing w:val="-3"/>
          <w:sz w:val="22"/>
        </w:rPr>
        <w:t> </w:t>
      </w:r>
      <w:r>
        <w:rPr>
          <w:sz w:val="22"/>
        </w:rPr>
        <w:t>licence</w:t>
      </w:r>
      <w:r>
        <w:rPr>
          <w:spacing w:val="-3"/>
          <w:sz w:val="22"/>
        </w:rPr>
        <w:t> </w:t>
      </w:r>
      <w:r>
        <w:rPr>
          <w:sz w:val="22"/>
        </w:rPr>
        <w:t>to</w:t>
      </w:r>
      <w:r>
        <w:rPr>
          <w:spacing w:val="-4"/>
          <w:sz w:val="22"/>
        </w:rPr>
        <w:t> </w:t>
      </w:r>
      <w:r>
        <w:rPr>
          <w:sz w:val="22"/>
        </w:rPr>
        <w:t>use your</w:t>
      </w:r>
      <w:r>
        <w:rPr>
          <w:spacing w:val="-5"/>
          <w:sz w:val="22"/>
        </w:rPr>
        <w:t> </w:t>
      </w:r>
      <w:r>
        <w:rPr>
          <w:sz w:val="22"/>
        </w:rPr>
        <w:t>entry in any manner and for any purpose at its absolute discretion, including using your entry in connection with book publication and promotional, marketing or publicity purposes without any further reference or payment or other compensation to you. The Promoter may amend, edit, select, crop, retouch, add to or delete from any part of your entry.</w:t>
      </w:r>
    </w:p>
    <w:p>
      <w:pPr>
        <w:pStyle w:val="ListParagraph"/>
        <w:numPr>
          <w:ilvl w:val="0"/>
          <w:numId w:val="1"/>
        </w:numPr>
        <w:tabs>
          <w:tab w:pos="586" w:val="left" w:leader="none"/>
          <w:tab w:pos="589" w:val="left" w:leader="none"/>
        </w:tabs>
        <w:spacing w:line="276" w:lineRule="auto" w:before="201" w:after="0"/>
        <w:ind w:left="589" w:right="110" w:hanging="566"/>
        <w:jc w:val="both"/>
        <w:rPr>
          <w:sz w:val="22"/>
        </w:rPr>
      </w:pPr>
      <w:r>
        <w:rPr>
          <w:sz w:val="22"/>
        </w:rPr>
        <w:t>The</w:t>
      </w:r>
      <w:r>
        <w:rPr>
          <w:spacing w:val="-2"/>
          <w:sz w:val="22"/>
        </w:rPr>
        <w:t> </w:t>
      </w:r>
      <w:r>
        <w:rPr>
          <w:sz w:val="22"/>
        </w:rPr>
        <w:t>Promoter</w:t>
      </w:r>
      <w:r>
        <w:rPr>
          <w:spacing w:val="-4"/>
          <w:sz w:val="22"/>
        </w:rPr>
        <w:t> </w:t>
      </w:r>
      <w:r>
        <w:rPr>
          <w:sz w:val="22"/>
        </w:rPr>
        <w:t>will</w:t>
      </w:r>
      <w:r>
        <w:rPr>
          <w:spacing w:val="-3"/>
          <w:sz w:val="22"/>
        </w:rPr>
        <w:t> </w:t>
      </w:r>
      <w:r>
        <w:rPr>
          <w:sz w:val="22"/>
        </w:rPr>
        <w:t>not</w:t>
      </w:r>
      <w:r>
        <w:rPr>
          <w:spacing w:val="-1"/>
          <w:sz w:val="22"/>
        </w:rPr>
        <w:t> </w:t>
      </w:r>
      <w:r>
        <w:rPr>
          <w:sz w:val="22"/>
        </w:rPr>
        <w:t>be</w:t>
      </w:r>
      <w:r>
        <w:rPr>
          <w:spacing w:val="-2"/>
          <w:sz w:val="22"/>
        </w:rPr>
        <w:t> </w:t>
      </w:r>
      <w:r>
        <w:rPr>
          <w:sz w:val="22"/>
        </w:rPr>
        <w:t>liable</w:t>
      </w:r>
      <w:r>
        <w:rPr>
          <w:spacing w:val="-2"/>
          <w:sz w:val="22"/>
        </w:rPr>
        <w:t> </w:t>
      </w:r>
      <w:r>
        <w:rPr>
          <w:sz w:val="22"/>
        </w:rPr>
        <w:t>for</w:t>
      </w:r>
      <w:r>
        <w:rPr>
          <w:spacing w:val="-4"/>
          <w:sz w:val="22"/>
        </w:rPr>
        <w:t> </w:t>
      </w:r>
      <w:r>
        <w:rPr>
          <w:sz w:val="22"/>
        </w:rPr>
        <w:t>any</w:t>
      </w:r>
      <w:r>
        <w:rPr>
          <w:spacing w:val="-2"/>
          <w:sz w:val="22"/>
        </w:rPr>
        <w:t> </w:t>
      </w:r>
      <w:r>
        <w:rPr>
          <w:sz w:val="22"/>
        </w:rPr>
        <w:t>breach</w:t>
      </w:r>
      <w:r>
        <w:rPr>
          <w:spacing w:val="-3"/>
          <w:sz w:val="22"/>
        </w:rPr>
        <w:t> </w:t>
      </w:r>
      <w:r>
        <w:rPr>
          <w:sz w:val="22"/>
        </w:rPr>
        <w:t>of</w:t>
      </w:r>
      <w:r>
        <w:rPr>
          <w:spacing w:val="-5"/>
          <w:sz w:val="22"/>
        </w:rPr>
        <w:t> </w:t>
      </w:r>
      <w:r>
        <w:rPr>
          <w:sz w:val="22"/>
        </w:rPr>
        <w:t>copyright in</w:t>
      </w:r>
      <w:r>
        <w:rPr>
          <w:spacing w:val="-4"/>
          <w:sz w:val="22"/>
        </w:rPr>
        <w:t> </w:t>
      </w:r>
      <w:r>
        <w:rPr>
          <w:sz w:val="22"/>
        </w:rPr>
        <w:t>connection</w:t>
      </w:r>
      <w:r>
        <w:rPr>
          <w:spacing w:val="-3"/>
          <w:sz w:val="22"/>
        </w:rPr>
        <w:t> </w:t>
      </w:r>
      <w:r>
        <w:rPr>
          <w:sz w:val="22"/>
        </w:rPr>
        <w:t>with</w:t>
      </w:r>
      <w:r>
        <w:rPr>
          <w:spacing w:val="-3"/>
          <w:sz w:val="22"/>
        </w:rPr>
        <w:t> </w:t>
      </w:r>
      <w:r>
        <w:rPr>
          <w:sz w:val="22"/>
        </w:rPr>
        <w:t>your</w:t>
      </w:r>
      <w:r>
        <w:rPr>
          <w:spacing w:val="-5"/>
          <w:sz w:val="22"/>
        </w:rPr>
        <w:t> </w:t>
      </w:r>
      <w:r>
        <w:rPr>
          <w:sz w:val="22"/>
        </w:rPr>
        <w:t>entry.</w:t>
      </w:r>
      <w:r>
        <w:rPr>
          <w:spacing w:val="-2"/>
          <w:sz w:val="22"/>
        </w:rPr>
        <w:t> </w:t>
      </w:r>
      <w:r>
        <w:rPr>
          <w:sz w:val="22"/>
        </w:rPr>
        <w:t>You will be solely responsible your entry and the consequences of submitting it.</w:t>
      </w:r>
    </w:p>
    <w:p>
      <w:pPr>
        <w:pStyle w:val="ListParagraph"/>
        <w:spacing w:after="0" w:line="276" w:lineRule="auto"/>
        <w:jc w:val="both"/>
        <w:rPr>
          <w:sz w:val="22"/>
        </w:rPr>
        <w:sectPr>
          <w:pgSz w:w="11910" w:h="16840"/>
          <w:pgMar w:top="1360" w:bottom="280" w:left="1417" w:right="1417"/>
        </w:sectPr>
      </w:pPr>
    </w:p>
    <w:p>
      <w:pPr>
        <w:pStyle w:val="ListParagraph"/>
        <w:numPr>
          <w:ilvl w:val="0"/>
          <w:numId w:val="1"/>
        </w:numPr>
        <w:tabs>
          <w:tab w:pos="589" w:val="left" w:leader="none"/>
        </w:tabs>
        <w:spacing w:line="276" w:lineRule="auto" w:before="81" w:after="0"/>
        <w:ind w:left="589" w:right="202" w:hanging="566"/>
        <w:jc w:val="left"/>
        <w:rPr>
          <w:sz w:val="22"/>
        </w:rPr>
      </w:pPr>
      <w:r>
        <w:rPr>
          <w:sz w:val="22"/>
        </w:rPr>
        <w:t>The Promoter may use and may permit others to use your entry at its absolute discretion, including</w:t>
      </w:r>
      <w:r>
        <w:rPr>
          <w:spacing w:val="-2"/>
          <w:sz w:val="22"/>
        </w:rPr>
        <w:t> </w:t>
      </w:r>
      <w:r>
        <w:rPr>
          <w:sz w:val="22"/>
        </w:rPr>
        <w:t>in</w:t>
      </w:r>
      <w:r>
        <w:rPr>
          <w:spacing w:val="-3"/>
          <w:sz w:val="22"/>
        </w:rPr>
        <w:t> </w:t>
      </w:r>
      <w:r>
        <w:rPr>
          <w:sz w:val="22"/>
        </w:rPr>
        <w:t>connection</w:t>
      </w:r>
      <w:r>
        <w:rPr>
          <w:spacing w:val="-3"/>
          <w:sz w:val="22"/>
        </w:rPr>
        <w:t> </w:t>
      </w:r>
      <w:r>
        <w:rPr>
          <w:sz w:val="22"/>
        </w:rPr>
        <w:t>with</w:t>
      </w:r>
      <w:r>
        <w:rPr>
          <w:spacing w:val="-3"/>
          <w:sz w:val="22"/>
        </w:rPr>
        <w:t> </w:t>
      </w:r>
      <w:r>
        <w:rPr>
          <w:sz w:val="22"/>
        </w:rPr>
        <w:t>a story</w:t>
      </w:r>
      <w:r>
        <w:rPr>
          <w:spacing w:val="-2"/>
          <w:sz w:val="22"/>
        </w:rPr>
        <w:t> </w:t>
      </w:r>
      <w:r>
        <w:rPr>
          <w:sz w:val="22"/>
        </w:rPr>
        <w:t>or</w:t>
      </w:r>
      <w:r>
        <w:rPr>
          <w:spacing w:val="-5"/>
          <w:sz w:val="22"/>
        </w:rPr>
        <w:t> </w:t>
      </w:r>
      <w:r>
        <w:rPr>
          <w:sz w:val="22"/>
        </w:rPr>
        <w:t>feature</w:t>
      </w:r>
      <w:r>
        <w:rPr>
          <w:spacing w:val="-2"/>
          <w:sz w:val="22"/>
        </w:rPr>
        <w:t> </w:t>
      </w:r>
      <w:r>
        <w:rPr>
          <w:sz w:val="22"/>
        </w:rPr>
        <w:t>on</w:t>
      </w:r>
      <w:r>
        <w:rPr>
          <w:spacing w:val="-3"/>
          <w:sz w:val="22"/>
        </w:rPr>
        <w:t> </w:t>
      </w:r>
      <w:r>
        <w:rPr>
          <w:sz w:val="22"/>
        </w:rPr>
        <w:t>the Promotion</w:t>
      </w:r>
      <w:r>
        <w:rPr>
          <w:spacing w:val="-3"/>
          <w:sz w:val="22"/>
        </w:rPr>
        <w:t> </w:t>
      </w:r>
      <w:r>
        <w:rPr>
          <w:sz w:val="22"/>
        </w:rPr>
        <w:t>to</w:t>
      </w:r>
      <w:r>
        <w:rPr>
          <w:spacing w:val="-3"/>
          <w:sz w:val="22"/>
        </w:rPr>
        <w:t> </w:t>
      </w:r>
      <w:r>
        <w:rPr>
          <w:sz w:val="22"/>
        </w:rPr>
        <w:t>be</w:t>
      </w:r>
      <w:r>
        <w:rPr>
          <w:spacing w:val="-1"/>
          <w:sz w:val="22"/>
        </w:rPr>
        <w:t> </w:t>
      </w:r>
      <w:r>
        <w:rPr>
          <w:sz w:val="22"/>
        </w:rPr>
        <w:t>published</w:t>
      </w:r>
      <w:r>
        <w:rPr>
          <w:spacing w:val="-3"/>
          <w:sz w:val="22"/>
        </w:rPr>
        <w:t> </w:t>
      </w:r>
      <w:r>
        <w:rPr>
          <w:sz w:val="22"/>
        </w:rPr>
        <w:t>in</w:t>
      </w:r>
      <w:r>
        <w:rPr>
          <w:spacing w:val="-3"/>
          <w:sz w:val="22"/>
        </w:rPr>
        <w:t> </w:t>
      </w:r>
      <w:r>
        <w:rPr>
          <w:sz w:val="22"/>
        </w:rPr>
        <w:t>any of</w:t>
      </w:r>
      <w:r>
        <w:rPr>
          <w:spacing w:val="-5"/>
          <w:sz w:val="22"/>
        </w:rPr>
        <w:t> </w:t>
      </w:r>
      <w:r>
        <w:rPr>
          <w:sz w:val="22"/>
        </w:rPr>
        <w:t>its print or digital publications, without further remuneration or reference to you.</w:t>
      </w:r>
    </w:p>
    <w:p>
      <w:pPr>
        <w:spacing w:before="199"/>
        <w:ind w:left="23" w:right="0" w:firstLine="0"/>
        <w:jc w:val="left"/>
        <w:rPr>
          <w:i/>
          <w:sz w:val="22"/>
        </w:rPr>
      </w:pPr>
      <w:r>
        <w:rPr>
          <w:i/>
          <w:sz w:val="22"/>
        </w:rPr>
        <w:t>Judging</w:t>
      </w:r>
      <w:r>
        <w:rPr>
          <w:i/>
          <w:spacing w:val="-4"/>
          <w:sz w:val="22"/>
        </w:rPr>
        <w:t> </w:t>
      </w:r>
      <w:r>
        <w:rPr>
          <w:i/>
          <w:sz w:val="22"/>
        </w:rPr>
        <w:t>and</w:t>
      </w:r>
      <w:r>
        <w:rPr>
          <w:i/>
          <w:spacing w:val="-2"/>
          <w:sz w:val="22"/>
        </w:rPr>
        <w:t> </w:t>
      </w:r>
      <w:r>
        <w:rPr>
          <w:i/>
          <w:sz w:val="22"/>
        </w:rPr>
        <w:t>award</w:t>
      </w:r>
      <w:r>
        <w:rPr>
          <w:i/>
          <w:spacing w:val="-1"/>
          <w:sz w:val="22"/>
        </w:rPr>
        <w:t> </w:t>
      </w:r>
      <w:r>
        <w:rPr>
          <w:i/>
          <w:sz w:val="22"/>
        </w:rPr>
        <w:t>of</w:t>
      </w:r>
      <w:r>
        <w:rPr>
          <w:i/>
          <w:spacing w:val="-5"/>
          <w:sz w:val="22"/>
        </w:rPr>
        <w:t> </w:t>
      </w:r>
      <w:r>
        <w:rPr>
          <w:i/>
          <w:spacing w:val="-4"/>
          <w:sz w:val="22"/>
        </w:rPr>
        <w:t>prize</w:t>
      </w:r>
    </w:p>
    <w:p>
      <w:pPr>
        <w:pStyle w:val="ListParagraph"/>
        <w:numPr>
          <w:ilvl w:val="0"/>
          <w:numId w:val="1"/>
        </w:numPr>
        <w:tabs>
          <w:tab w:pos="589" w:val="left" w:leader="none"/>
        </w:tabs>
        <w:spacing w:line="276" w:lineRule="auto" w:before="241" w:after="0"/>
        <w:ind w:left="589" w:right="350" w:hanging="566"/>
        <w:jc w:val="left"/>
        <w:rPr>
          <w:sz w:val="22"/>
        </w:rPr>
      </w:pPr>
      <w:r>
        <w:rPr>
          <w:sz w:val="22"/>
        </w:rPr>
        <w:t>The</w:t>
      </w:r>
      <w:r>
        <w:rPr>
          <w:spacing w:val="-3"/>
          <w:sz w:val="22"/>
        </w:rPr>
        <w:t> </w:t>
      </w:r>
      <w:r>
        <w:rPr>
          <w:sz w:val="22"/>
        </w:rPr>
        <w:t>judging</w:t>
      </w:r>
      <w:r>
        <w:rPr>
          <w:spacing w:val="-2"/>
          <w:sz w:val="22"/>
        </w:rPr>
        <w:t> </w:t>
      </w:r>
      <w:r>
        <w:rPr>
          <w:sz w:val="22"/>
        </w:rPr>
        <w:t>will</w:t>
      </w:r>
      <w:r>
        <w:rPr>
          <w:spacing w:val="-3"/>
          <w:sz w:val="22"/>
        </w:rPr>
        <w:t> </w:t>
      </w:r>
      <w:r>
        <w:rPr>
          <w:sz w:val="22"/>
        </w:rPr>
        <w:t>be</w:t>
      </w:r>
      <w:r>
        <w:rPr>
          <w:spacing w:val="-3"/>
          <w:sz w:val="22"/>
        </w:rPr>
        <w:t> </w:t>
      </w:r>
      <w:r>
        <w:rPr>
          <w:sz w:val="22"/>
        </w:rPr>
        <w:t>conducted</w:t>
      </w:r>
      <w:r>
        <w:rPr>
          <w:spacing w:val="-3"/>
          <w:sz w:val="22"/>
        </w:rPr>
        <w:t> </w:t>
      </w:r>
      <w:r>
        <w:rPr>
          <w:sz w:val="22"/>
        </w:rPr>
        <w:t>by</w:t>
      </w:r>
      <w:r>
        <w:rPr>
          <w:spacing w:val="-3"/>
          <w:sz w:val="22"/>
        </w:rPr>
        <w:t> </w:t>
      </w:r>
      <w:r>
        <w:rPr>
          <w:sz w:val="22"/>
        </w:rPr>
        <w:t>a</w:t>
      </w:r>
      <w:r>
        <w:rPr>
          <w:spacing w:val="-3"/>
          <w:sz w:val="22"/>
        </w:rPr>
        <w:t> </w:t>
      </w:r>
      <w:r>
        <w:rPr>
          <w:sz w:val="22"/>
        </w:rPr>
        <w:t>panel</w:t>
      </w:r>
      <w:r>
        <w:rPr>
          <w:spacing w:val="-3"/>
          <w:sz w:val="22"/>
        </w:rPr>
        <w:t> </w:t>
      </w:r>
      <w:r>
        <w:rPr>
          <w:sz w:val="22"/>
        </w:rPr>
        <w:t>of</w:t>
      </w:r>
      <w:r>
        <w:rPr>
          <w:spacing w:val="-5"/>
          <w:sz w:val="22"/>
        </w:rPr>
        <w:t> </w:t>
      </w:r>
      <w:r>
        <w:rPr>
          <w:sz w:val="22"/>
        </w:rPr>
        <w:t>judges</w:t>
      </w:r>
      <w:r>
        <w:rPr>
          <w:spacing w:val="-3"/>
          <w:sz w:val="22"/>
        </w:rPr>
        <w:t> </w:t>
      </w:r>
      <w:r>
        <w:rPr>
          <w:sz w:val="22"/>
        </w:rPr>
        <w:t>appointed</w:t>
      </w:r>
      <w:r>
        <w:rPr>
          <w:spacing w:val="-3"/>
          <w:sz w:val="22"/>
        </w:rPr>
        <w:t> </w:t>
      </w:r>
      <w:r>
        <w:rPr>
          <w:sz w:val="22"/>
        </w:rPr>
        <w:t>by</w:t>
      </w:r>
      <w:r>
        <w:rPr>
          <w:spacing w:val="-3"/>
          <w:sz w:val="22"/>
        </w:rPr>
        <w:t> </w:t>
      </w:r>
      <w:r>
        <w:rPr>
          <w:sz w:val="22"/>
        </w:rPr>
        <w:t>the</w:t>
      </w:r>
      <w:r>
        <w:rPr>
          <w:spacing w:val="-3"/>
          <w:sz w:val="22"/>
        </w:rPr>
        <w:t> </w:t>
      </w:r>
      <w:r>
        <w:rPr>
          <w:sz w:val="22"/>
        </w:rPr>
        <w:t>Promoter.</w:t>
      </w:r>
      <w:r>
        <w:rPr>
          <w:spacing w:val="-3"/>
          <w:sz w:val="22"/>
        </w:rPr>
        <w:t> </w:t>
      </w:r>
      <w:r>
        <w:rPr>
          <w:sz w:val="22"/>
        </w:rPr>
        <w:t>The</w:t>
      </w:r>
      <w:r>
        <w:rPr>
          <w:spacing w:val="-3"/>
          <w:sz w:val="22"/>
        </w:rPr>
        <w:t> </w:t>
      </w:r>
      <w:r>
        <w:rPr>
          <w:sz w:val="22"/>
        </w:rPr>
        <w:t>judging will take place at Are Media, 54 Park Street, Sydney NSW 2000 and will occur on a rolling monthly period in line with magazine publication dates.</w:t>
      </w:r>
    </w:p>
    <w:p>
      <w:pPr>
        <w:pStyle w:val="ListParagraph"/>
        <w:numPr>
          <w:ilvl w:val="0"/>
          <w:numId w:val="1"/>
        </w:numPr>
        <w:tabs>
          <w:tab w:pos="589" w:val="left" w:leader="none"/>
        </w:tabs>
        <w:spacing w:line="276" w:lineRule="auto" w:before="199" w:after="0"/>
        <w:ind w:left="589" w:right="82" w:hanging="566"/>
        <w:jc w:val="left"/>
        <w:rPr>
          <w:sz w:val="22"/>
        </w:rPr>
      </w:pPr>
      <w:r>
        <w:rPr>
          <w:sz w:val="22"/>
        </w:rPr>
        <w:t>The best valid entry as determined by the judges will win unique prizes, to be determined at the Promoter’s discretion. The winner will be notified by email within 7 business days of the decision</w:t>
      </w:r>
      <w:r>
        <w:rPr>
          <w:spacing w:val="-4"/>
          <w:sz w:val="22"/>
        </w:rPr>
        <w:t> </w:t>
      </w:r>
      <w:r>
        <w:rPr>
          <w:sz w:val="22"/>
        </w:rPr>
        <w:t>using</w:t>
      </w:r>
      <w:r>
        <w:rPr>
          <w:spacing w:val="-2"/>
          <w:sz w:val="22"/>
        </w:rPr>
        <w:t> </w:t>
      </w:r>
      <w:r>
        <w:rPr>
          <w:sz w:val="22"/>
        </w:rPr>
        <w:t>the</w:t>
      </w:r>
      <w:r>
        <w:rPr>
          <w:spacing w:val="-3"/>
          <w:sz w:val="22"/>
        </w:rPr>
        <w:t> </w:t>
      </w:r>
      <w:r>
        <w:rPr>
          <w:sz w:val="22"/>
        </w:rPr>
        <w:t>contact</w:t>
      </w:r>
      <w:r>
        <w:rPr>
          <w:spacing w:val="-2"/>
          <w:sz w:val="22"/>
        </w:rPr>
        <w:t> </w:t>
      </w:r>
      <w:r>
        <w:rPr>
          <w:sz w:val="22"/>
        </w:rPr>
        <w:t>details</w:t>
      </w:r>
      <w:r>
        <w:rPr>
          <w:spacing w:val="-5"/>
          <w:sz w:val="22"/>
        </w:rPr>
        <w:t> </w:t>
      </w:r>
      <w:r>
        <w:rPr>
          <w:sz w:val="22"/>
        </w:rPr>
        <w:t>provided</w:t>
      </w:r>
      <w:r>
        <w:rPr>
          <w:spacing w:val="-4"/>
          <w:sz w:val="22"/>
        </w:rPr>
        <w:t> </w:t>
      </w:r>
      <w:r>
        <w:rPr>
          <w:sz w:val="22"/>
        </w:rPr>
        <w:t>in</w:t>
      </w:r>
      <w:r>
        <w:rPr>
          <w:spacing w:val="-4"/>
          <w:sz w:val="22"/>
        </w:rPr>
        <w:t> </w:t>
      </w:r>
      <w:r>
        <w:rPr>
          <w:sz w:val="22"/>
        </w:rPr>
        <w:t>their</w:t>
      </w:r>
      <w:r>
        <w:rPr>
          <w:spacing w:val="-5"/>
          <w:sz w:val="22"/>
        </w:rPr>
        <w:t> </w:t>
      </w:r>
      <w:r>
        <w:rPr>
          <w:sz w:val="22"/>
        </w:rPr>
        <w:t>entry. The</w:t>
      </w:r>
      <w:r>
        <w:rPr>
          <w:spacing w:val="-3"/>
          <w:sz w:val="22"/>
        </w:rPr>
        <w:t> </w:t>
      </w:r>
      <w:r>
        <w:rPr>
          <w:sz w:val="22"/>
        </w:rPr>
        <w:t>winner’s</w:t>
      </w:r>
      <w:r>
        <w:rPr>
          <w:spacing w:val="-4"/>
          <w:sz w:val="22"/>
        </w:rPr>
        <w:t> </w:t>
      </w:r>
      <w:r>
        <w:rPr>
          <w:sz w:val="22"/>
        </w:rPr>
        <w:t>name</w:t>
      </w:r>
      <w:r>
        <w:rPr>
          <w:spacing w:val="-3"/>
          <w:sz w:val="22"/>
        </w:rPr>
        <w:t> </w:t>
      </w:r>
      <w:r>
        <w:rPr>
          <w:sz w:val="22"/>
        </w:rPr>
        <w:t>will</w:t>
      </w:r>
      <w:r>
        <w:rPr>
          <w:spacing w:val="-3"/>
          <w:sz w:val="22"/>
        </w:rPr>
        <w:t> </w:t>
      </w:r>
      <w:r>
        <w:rPr>
          <w:sz w:val="22"/>
        </w:rPr>
        <w:t>be</w:t>
      </w:r>
      <w:r>
        <w:rPr>
          <w:spacing w:val="-3"/>
          <w:sz w:val="22"/>
        </w:rPr>
        <w:t> </w:t>
      </w:r>
      <w:r>
        <w:rPr>
          <w:sz w:val="22"/>
        </w:rPr>
        <w:t>published across Better Homes and Gardens channels on the date of a following publication.</w:t>
      </w:r>
    </w:p>
    <w:p>
      <w:pPr>
        <w:pStyle w:val="ListParagraph"/>
        <w:numPr>
          <w:ilvl w:val="0"/>
          <w:numId w:val="1"/>
        </w:numPr>
        <w:tabs>
          <w:tab w:pos="589" w:val="left" w:leader="none"/>
        </w:tabs>
        <w:spacing w:line="278" w:lineRule="auto" w:before="200" w:after="0"/>
        <w:ind w:left="589" w:right="66" w:hanging="566"/>
        <w:jc w:val="left"/>
        <w:rPr>
          <w:sz w:val="22"/>
        </w:rPr>
      </w:pPr>
      <w:r>
        <w:rPr>
          <w:sz w:val="22"/>
        </w:rPr>
        <w:t>The</w:t>
      </w:r>
      <w:r>
        <w:rPr>
          <w:spacing w:val="-3"/>
          <w:sz w:val="22"/>
        </w:rPr>
        <w:t> </w:t>
      </w:r>
      <w:r>
        <w:rPr>
          <w:sz w:val="22"/>
        </w:rPr>
        <w:t>winner must</w:t>
      </w:r>
      <w:r>
        <w:rPr>
          <w:spacing w:val="-2"/>
          <w:sz w:val="22"/>
        </w:rPr>
        <w:t> </w:t>
      </w:r>
      <w:r>
        <w:rPr>
          <w:sz w:val="22"/>
        </w:rPr>
        <w:t>take</w:t>
      </w:r>
      <w:r>
        <w:rPr>
          <w:spacing w:val="-3"/>
          <w:sz w:val="22"/>
        </w:rPr>
        <w:t> </w:t>
      </w:r>
      <w:r>
        <w:rPr>
          <w:sz w:val="22"/>
        </w:rPr>
        <w:t>the</w:t>
      </w:r>
      <w:r>
        <w:rPr>
          <w:spacing w:val="-3"/>
          <w:sz w:val="22"/>
        </w:rPr>
        <w:t> </w:t>
      </w:r>
      <w:r>
        <w:rPr>
          <w:sz w:val="22"/>
        </w:rPr>
        <w:t>prize</w:t>
      </w:r>
      <w:r>
        <w:rPr>
          <w:spacing w:val="-3"/>
          <w:sz w:val="22"/>
        </w:rPr>
        <w:t> </w:t>
      </w:r>
      <w:r>
        <w:rPr>
          <w:sz w:val="22"/>
        </w:rPr>
        <w:t>as</w:t>
      </w:r>
      <w:r>
        <w:rPr>
          <w:spacing w:val="-4"/>
          <w:sz w:val="22"/>
        </w:rPr>
        <w:t> </w:t>
      </w:r>
      <w:r>
        <w:rPr>
          <w:sz w:val="22"/>
        </w:rPr>
        <w:t>offered. The</w:t>
      </w:r>
      <w:r>
        <w:rPr>
          <w:spacing w:val="-3"/>
          <w:sz w:val="22"/>
        </w:rPr>
        <w:t> </w:t>
      </w:r>
      <w:r>
        <w:rPr>
          <w:sz w:val="22"/>
        </w:rPr>
        <w:t>prize,</w:t>
      </w:r>
      <w:r>
        <w:rPr>
          <w:spacing w:val="-3"/>
          <w:sz w:val="22"/>
        </w:rPr>
        <w:t> </w:t>
      </w:r>
      <w:r>
        <w:rPr>
          <w:sz w:val="22"/>
        </w:rPr>
        <w:t>or</w:t>
      </w:r>
      <w:r>
        <w:rPr>
          <w:spacing w:val="-4"/>
          <w:sz w:val="22"/>
        </w:rPr>
        <w:t> </w:t>
      </w:r>
      <w:r>
        <w:rPr>
          <w:sz w:val="22"/>
        </w:rPr>
        <w:t>any</w:t>
      </w:r>
      <w:r>
        <w:rPr>
          <w:spacing w:val="-3"/>
          <w:sz w:val="22"/>
        </w:rPr>
        <w:t> </w:t>
      </w:r>
      <w:r>
        <w:rPr>
          <w:sz w:val="22"/>
        </w:rPr>
        <w:t>unused</w:t>
      </w:r>
      <w:r>
        <w:rPr>
          <w:spacing w:val="-4"/>
          <w:sz w:val="22"/>
        </w:rPr>
        <w:t> </w:t>
      </w:r>
      <w:r>
        <w:rPr>
          <w:sz w:val="22"/>
        </w:rPr>
        <w:t>portion</w:t>
      </w:r>
      <w:r>
        <w:rPr>
          <w:spacing w:val="-4"/>
          <w:sz w:val="22"/>
        </w:rPr>
        <w:t> </w:t>
      </w:r>
      <w:r>
        <w:rPr>
          <w:sz w:val="22"/>
        </w:rPr>
        <w:t>of</w:t>
      </w:r>
      <w:r>
        <w:rPr>
          <w:spacing w:val="-5"/>
          <w:sz w:val="22"/>
        </w:rPr>
        <w:t> </w:t>
      </w:r>
      <w:r>
        <w:rPr>
          <w:sz w:val="22"/>
        </w:rPr>
        <w:t>the</w:t>
      </w:r>
      <w:r>
        <w:rPr>
          <w:spacing w:val="-3"/>
          <w:sz w:val="22"/>
        </w:rPr>
        <w:t> </w:t>
      </w:r>
      <w:r>
        <w:rPr>
          <w:sz w:val="22"/>
        </w:rPr>
        <w:t>prize,</w:t>
      </w:r>
      <w:r>
        <w:rPr>
          <w:spacing w:val="-3"/>
          <w:sz w:val="22"/>
        </w:rPr>
        <w:t> </w:t>
      </w:r>
      <w:r>
        <w:rPr>
          <w:sz w:val="22"/>
        </w:rPr>
        <w:t>is</w:t>
      </w:r>
      <w:r>
        <w:rPr>
          <w:spacing w:val="-4"/>
          <w:sz w:val="22"/>
        </w:rPr>
        <w:t> </w:t>
      </w:r>
      <w:r>
        <w:rPr>
          <w:sz w:val="22"/>
        </w:rPr>
        <w:t>not exchangeable and cannot be redeemed as cash. The prize cannot be used in conjunction with any other special offer.</w:t>
      </w:r>
    </w:p>
    <w:p>
      <w:pPr>
        <w:pStyle w:val="ListParagraph"/>
        <w:numPr>
          <w:ilvl w:val="0"/>
          <w:numId w:val="1"/>
        </w:numPr>
        <w:tabs>
          <w:tab w:pos="589" w:val="left" w:leader="none"/>
        </w:tabs>
        <w:spacing w:line="276" w:lineRule="auto" w:before="196" w:after="0"/>
        <w:ind w:left="589" w:right="170" w:hanging="566"/>
        <w:jc w:val="left"/>
        <w:rPr>
          <w:sz w:val="22"/>
        </w:rPr>
      </w:pPr>
      <w:r>
        <w:rPr>
          <w:sz w:val="22"/>
        </w:rPr>
        <w:t>If</w:t>
      </w:r>
      <w:r>
        <w:rPr>
          <w:spacing w:val="-5"/>
          <w:sz w:val="22"/>
        </w:rPr>
        <w:t> </w:t>
      </w:r>
      <w:r>
        <w:rPr>
          <w:sz w:val="22"/>
        </w:rPr>
        <w:t>the</w:t>
      </w:r>
      <w:r>
        <w:rPr>
          <w:spacing w:val="-2"/>
          <w:sz w:val="22"/>
        </w:rPr>
        <w:t> </w:t>
      </w:r>
      <w:r>
        <w:rPr>
          <w:sz w:val="22"/>
        </w:rPr>
        <w:t>winner</w:t>
      </w:r>
      <w:r>
        <w:rPr>
          <w:spacing w:val="-4"/>
          <w:sz w:val="22"/>
        </w:rPr>
        <w:t> </w:t>
      </w:r>
      <w:r>
        <w:rPr>
          <w:sz w:val="22"/>
        </w:rPr>
        <w:t>is</w:t>
      </w:r>
      <w:r>
        <w:rPr>
          <w:spacing w:val="-4"/>
          <w:sz w:val="22"/>
        </w:rPr>
        <w:t> </w:t>
      </w:r>
      <w:r>
        <w:rPr>
          <w:sz w:val="22"/>
        </w:rPr>
        <w:t>under</w:t>
      </w:r>
      <w:r>
        <w:rPr>
          <w:spacing w:val="-4"/>
          <w:sz w:val="22"/>
        </w:rPr>
        <w:t> </w:t>
      </w:r>
      <w:r>
        <w:rPr>
          <w:sz w:val="22"/>
        </w:rPr>
        <w:t>the</w:t>
      </w:r>
      <w:r>
        <w:rPr>
          <w:spacing w:val="-2"/>
          <w:sz w:val="22"/>
        </w:rPr>
        <w:t> </w:t>
      </w:r>
      <w:r>
        <w:rPr>
          <w:sz w:val="22"/>
        </w:rPr>
        <w:t>age</w:t>
      </w:r>
      <w:r>
        <w:rPr>
          <w:spacing w:val="-2"/>
          <w:sz w:val="22"/>
        </w:rPr>
        <w:t> </w:t>
      </w:r>
      <w:r>
        <w:rPr>
          <w:sz w:val="22"/>
        </w:rPr>
        <w:t>of</w:t>
      </w:r>
      <w:r>
        <w:rPr>
          <w:spacing w:val="-5"/>
          <w:sz w:val="22"/>
        </w:rPr>
        <w:t> </w:t>
      </w:r>
      <w:r>
        <w:rPr>
          <w:sz w:val="22"/>
        </w:rPr>
        <w:t>18</w:t>
      </w:r>
      <w:r>
        <w:rPr>
          <w:spacing w:val="-4"/>
          <w:sz w:val="22"/>
        </w:rPr>
        <w:t> </w:t>
      </w:r>
      <w:r>
        <w:rPr>
          <w:sz w:val="22"/>
        </w:rPr>
        <w:t>years,</w:t>
      </w:r>
      <w:r>
        <w:rPr>
          <w:spacing w:val="-2"/>
          <w:sz w:val="22"/>
        </w:rPr>
        <w:t> </w:t>
      </w:r>
      <w:r>
        <w:rPr>
          <w:sz w:val="22"/>
        </w:rPr>
        <w:t>the</w:t>
      </w:r>
      <w:r>
        <w:rPr>
          <w:spacing w:val="-2"/>
          <w:sz w:val="22"/>
        </w:rPr>
        <w:t> </w:t>
      </w:r>
      <w:r>
        <w:rPr>
          <w:sz w:val="22"/>
        </w:rPr>
        <w:t>prize will</w:t>
      </w:r>
      <w:r>
        <w:rPr>
          <w:spacing w:val="-2"/>
          <w:sz w:val="22"/>
        </w:rPr>
        <w:t> </w:t>
      </w:r>
      <w:r>
        <w:rPr>
          <w:sz w:val="22"/>
        </w:rPr>
        <w:t>be</w:t>
      </w:r>
      <w:r>
        <w:rPr>
          <w:spacing w:val="-2"/>
          <w:sz w:val="22"/>
        </w:rPr>
        <w:t> </w:t>
      </w:r>
      <w:r>
        <w:rPr>
          <w:sz w:val="22"/>
        </w:rPr>
        <w:t>awarded</w:t>
      </w:r>
      <w:r>
        <w:rPr>
          <w:spacing w:val="-3"/>
          <w:sz w:val="22"/>
        </w:rPr>
        <w:t> </w:t>
      </w:r>
      <w:r>
        <w:rPr>
          <w:sz w:val="22"/>
        </w:rPr>
        <w:t>to</w:t>
      </w:r>
      <w:r>
        <w:rPr>
          <w:spacing w:val="-3"/>
          <w:sz w:val="22"/>
        </w:rPr>
        <w:t> </w:t>
      </w:r>
      <w:r>
        <w:rPr>
          <w:sz w:val="22"/>
        </w:rPr>
        <w:t>the</w:t>
      </w:r>
      <w:r>
        <w:rPr>
          <w:spacing w:val="-2"/>
          <w:sz w:val="22"/>
        </w:rPr>
        <w:t> </w:t>
      </w:r>
      <w:r>
        <w:rPr>
          <w:sz w:val="22"/>
        </w:rPr>
        <w:t>winner’s</w:t>
      </w:r>
      <w:r>
        <w:rPr>
          <w:spacing w:val="-4"/>
          <w:sz w:val="22"/>
        </w:rPr>
        <w:t> </w:t>
      </w:r>
      <w:r>
        <w:rPr>
          <w:sz w:val="22"/>
        </w:rPr>
        <w:t>parent</w:t>
      </w:r>
      <w:r>
        <w:rPr>
          <w:spacing w:val="-1"/>
          <w:sz w:val="22"/>
        </w:rPr>
        <w:t> </w:t>
      </w:r>
      <w:r>
        <w:rPr>
          <w:sz w:val="22"/>
        </w:rPr>
        <w:t>or legal guardian on the winner’s behalf. It is the responsibility of the winner’s parent or legal guardian</w:t>
      </w:r>
      <w:r>
        <w:rPr>
          <w:spacing w:val="-3"/>
          <w:sz w:val="22"/>
        </w:rPr>
        <w:t> </w:t>
      </w:r>
      <w:r>
        <w:rPr>
          <w:sz w:val="22"/>
        </w:rPr>
        <w:t>to</w:t>
      </w:r>
      <w:r>
        <w:rPr>
          <w:spacing w:val="-3"/>
          <w:sz w:val="22"/>
        </w:rPr>
        <w:t> </w:t>
      </w:r>
      <w:r>
        <w:rPr>
          <w:sz w:val="22"/>
        </w:rPr>
        <w:t>prove</w:t>
      </w:r>
      <w:r>
        <w:rPr>
          <w:spacing w:val="-2"/>
          <w:sz w:val="22"/>
        </w:rPr>
        <w:t> </w:t>
      </w:r>
      <w:r>
        <w:rPr>
          <w:sz w:val="22"/>
        </w:rPr>
        <w:t>their</w:t>
      </w:r>
      <w:r>
        <w:rPr>
          <w:spacing w:val="-4"/>
          <w:sz w:val="22"/>
        </w:rPr>
        <w:t> </w:t>
      </w:r>
      <w:r>
        <w:rPr>
          <w:sz w:val="22"/>
        </w:rPr>
        <w:t>parental</w:t>
      </w:r>
      <w:r>
        <w:rPr>
          <w:spacing w:val="-3"/>
          <w:sz w:val="22"/>
        </w:rPr>
        <w:t> </w:t>
      </w:r>
      <w:r>
        <w:rPr>
          <w:sz w:val="22"/>
        </w:rPr>
        <w:t>or</w:t>
      </w:r>
      <w:r>
        <w:rPr>
          <w:spacing w:val="-4"/>
          <w:sz w:val="22"/>
        </w:rPr>
        <w:t> </w:t>
      </w:r>
      <w:r>
        <w:rPr>
          <w:sz w:val="22"/>
        </w:rPr>
        <w:t>guardianship</w:t>
      </w:r>
      <w:r>
        <w:rPr>
          <w:spacing w:val="-3"/>
          <w:sz w:val="22"/>
        </w:rPr>
        <w:t> </w:t>
      </w:r>
      <w:r>
        <w:rPr>
          <w:sz w:val="22"/>
        </w:rPr>
        <w:t>status</w:t>
      </w:r>
      <w:r>
        <w:rPr>
          <w:spacing w:val="-4"/>
          <w:sz w:val="22"/>
        </w:rPr>
        <w:t> </w:t>
      </w:r>
      <w:r>
        <w:rPr>
          <w:sz w:val="22"/>
        </w:rPr>
        <w:t>at</w:t>
      </w:r>
      <w:r>
        <w:rPr>
          <w:spacing w:val="-1"/>
          <w:sz w:val="22"/>
        </w:rPr>
        <w:t> </w:t>
      </w:r>
      <w:r>
        <w:rPr>
          <w:sz w:val="22"/>
        </w:rPr>
        <w:t>the</w:t>
      </w:r>
      <w:r>
        <w:rPr>
          <w:spacing w:val="-2"/>
          <w:sz w:val="22"/>
        </w:rPr>
        <w:t> </w:t>
      </w:r>
      <w:r>
        <w:rPr>
          <w:sz w:val="22"/>
        </w:rPr>
        <w:t>time</w:t>
      </w:r>
      <w:r>
        <w:rPr>
          <w:spacing w:val="-2"/>
          <w:sz w:val="22"/>
        </w:rPr>
        <w:t> </w:t>
      </w:r>
      <w:r>
        <w:rPr>
          <w:sz w:val="22"/>
        </w:rPr>
        <w:t>of</w:t>
      </w:r>
      <w:r>
        <w:rPr>
          <w:spacing w:val="-5"/>
          <w:sz w:val="22"/>
        </w:rPr>
        <w:t> </w:t>
      </w:r>
      <w:r>
        <w:rPr>
          <w:sz w:val="22"/>
        </w:rPr>
        <w:t>winner</w:t>
      </w:r>
      <w:r>
        <w:rPr>
          <w:spacing w:val="-4"/>
          <w:sz w:val="22"/>
        </w:rPr>
        <w:t> </w:t>
      </w:r>
      <w:r>
        <w:rPr>
          <w:sz w:val="22"/>
        </w:rPr>
        <w:t>notification.</w:t>
      </w:r>
      <w:r>
        <w:rPr>
          <w:spacing w:val="-3"/>
          <w:sz w:val="22"/>
        </w:rPr>
        <w:t> </w:t>
      </w:r>
      <w:r>
        <w:rPr>
          <w:sz w:val="22"/>
        </w:rPr>
        <w:t>If</w:t>
      </w:r>
      <w:r>
        <w:rPr>
          <w:spacing w:val="-5"/>
          <w:sz w:val="22"/>
        </w:rPr>
        <w:t> </w:t>
      </w:r>
      <w:r>
        <w:rPr>
          <w:sz w:val="22"/>
        </w:rPr>
        <w:t>a person incorrectly represents themselves to be a winner’s parent or legal guardian, that person will be liable for all costs associated with re-delivering or re-awarding the prize (including but not limited to any administrative fees incurred by the Promoter). Where relevant, the Promoter is only responsible for ensuring that the prize is awarded to a person who is either a parent or legal guardian of the winner. The Promoter is not responsible for determining any other delivery details or taking directions that relate to any ongoing family law negotiations or determinations. These are the responsibility of the winner and their respective parent or legal guardian.</w:t>
      </w:r>
    </w:p>
    <w:p>
      <w:pPr>
        <w:pStyle w:val="ListParagraph"/>
        <w:numPr>
          <w:ilvl w:val="0"/>
          <w:numId w:val="1"/>
        </w:numPr>
        <w:tabs>
          <w:tab w:pos="589" w:val="left" w:leader="none"/>
        </w:tabs>
        <w:spacing w:line="276" w:lineRule="auto" w:before="199" w:after="0"/>
        <w:ind w:left="589" w:right="161" w:hanging="566"/>
        <w:jc w:val="left"/>
        <w:rPr>
          <w:sz w:val="22"/>
        </w:rPr>
      </w:pPr>
      <w:r>
        <w:rPr>
          <w:sz w:val="22"/>
        </w:rPr>
        <w:t>It</w:t>
      </w:r>
      <w:r>
        <w:rPr>
          <w:spacing w:val="-2"/>
          <w:sz w:val="22"/>
        </w:rPr>
        <w:t> </w:t>
      </w:r>
      <w:r>
        <w:rPr>
          <w:sz w:val="22"/>
        </w:rPr>
        <w:t>is</w:t>
      </w:r>
      <w:r>
        <w:rPr>
          <w:spacing w:val="-4"/>
          <w:sz w:val="22"/>
        </w:rPr>
        <w:t> </w:t>
      </w:r>
      <w:r>
        <w:rPr>
          <w:sz w:val="22"/>
        </w:rPr>
        <w:t>a</w:t>
      </w:r>
      <w:r>
        <w:rPr>
          <w:spacing w:val="-3"/>
          <w:sz w:val="22"/>
        </w:rPr>
        <w:t> </w:t>
      </w:r>
      <w:r>
        <w:rPr>
          <w:sz w:val="22"/>
        </w:rPr>
        <w:t>condition</w:t>
      </w:r>
      <w:r>
        <w:rPr>
          <w:spacing w:val="-3"/>
          <w:sz w:val="22"/>
        </w:rPr>
        <w:t> </w:t>
      </w:r>
      <w:r>
        <w:rPr>
          <w:sz w:val="22"/>
        </w:rPr>
        <w:t>of</w:t>
      </w:r>
      <w:r>
        <w:rPr>
          <w:spacing w:val="-5"/>
          <w:sz w:val="22"/>
        </w:rPr>
        <w:t> </w:t>
      </w:r>
      <w:r>
        <w:rPr>
          <w:sz w:val="22"/>
        </w:rPr>
        <w:t>accepting</w:t>
      </w:r>
      <w:r>
        <w:rPr>
          <w:spacing w:val="-1"/>
          <w:sz w:val="22"/>
        </w:rPr>
        <w:t> </w:t>
      </w:r>
      <w:r>
        <w:rPr>
          <w:sz w:val="22"/>
        </w:rPr>
        <w:t>the</w:t>
      </w:r>
      <w:r>
        <w:rPr>
          <w:spacing w:val="-2"/>
          <w:sz w:val="22"/>
        </w:rPr>
        <w:t> </w:t>
      </w:r>
      <w:r>
        <w:rPr>
          <w:sz w:val="22"/>
        </w:rPr>
        <w:t>prize</w:t>
      </w:r>
      <w:r>
        <w:rPr>
          <w:spacing w:val="-2"/>
          <w:sz w:val="22"/>
        </w:rPr>
        <w:t> </w:t>
      </w:r>
      <w:r>
        <w:rPr>
          <w:sz w:val="22"/>
        </w:rPr>
        <w:t>that</w:t>
      </w:r>
      <w:r>
        <w:rPr>
          <w:spacing w:val="-1"/>
          <w:sz w:val="22"/>
        </w:rPr>
        <w:t> </w:t>
      </w:r>
      <w:r>
        <w:rPr>
          <w:sz w:val="22"/>
        </w:rPr>
        <w:t>a</w:t>
      </w:r>
      <w:r>
        <w:rPr>
          <w:spacing w:val="-3"/>
          <w:sz w:val="22"/>
        </w:rPr>
        <w:t> </w:t>
      </w:r>
      <w:r>
        <w:rPr>
          <w:sz w:val="22"/>
        </w:rPr>
        <w:t>winner</w:t>
      </w:r>
      <w:r>
        <w:rPr>
          <w:spacing w:val="-4"/>
          <w:sz w:val="22"/>
        </w:rPr>
        <w:t> </w:t>
      </w:r>
      <w:r>
        <w:rPr>
          <w:sz w:val="22"/>
        </w:rPr>
        <w:t>may be</w:t>
      </w:r>
      <w:r>
        <w:rPr>
          <w:spacing w:val="-2"/>
          <w:sz w:val="22"/>
        </w:rPr>
        <w:t> </w:t>
      </w:r>
      <w:r>
        <w:rPr>
          <w:sz w:val="22"/>
        </w:rPr>
        <w:t>required</w:t>
      </w:r>
      <w:r>
        <w:rPr>
          <w:spacing w:val="-3"/>
          <w:sz w:val="22"/>
        </w:rPr>
        <w:t> </w:t>
      </w:r>
      <w:r>
        <w:rPr>
          <w:sz w:val="22"/>
        </w:rPr>
        <w:t>to</w:t>
      </w:r>
      <w:r>
        <w:rPr>
          <w:spacing w:val="-3"/>
          <w:sz w:val="22"/>
        </w:rPr>
        <w:t> </w:t>
      </w:r>
      <w:r>
        <w:rPr>
          <w:sz w:val="22"/>
        </w:rPr>
        <w:t>sign</w:t>
      </w:r>
      <w:r>
        <w:rPr>
          <w:spacing w:val="-3"/>
          <w:sz w:val="22"/>
        </w:rPr>
        <w:t> </w:t>
      </w:r>
      <w:r>
        <w:rPr>
          <w:sz w:val="22"/>
        </w:rPr>
        <w:t>a</w:t>
      </w:r>
      <w:r>
        <w:rPr>
          <w:spacing w:val="-3"/>
          <w:sz w:val="22"/>
        </w:rPr>
        <w:t> </w:t>
      </w:r>
      <w:r>
        <w:rPr>
          <w:sz w:val="22"/>
        </w:rPr>
        <w:t>legal</w:t>
      </w:r>
      <w:r>
        <w:rPr>
          <w:spacing w:val="-3"/>
          <w:sz w:val="22"/>
        </w:rPr>
        <w:t> </w:t>
      </w:r>
      <w:r>
        <w:rPr>
          <w:sz w:val="22"/>
        </w:rPr>
        <w:t>release</w:t>
      </w:r>
      <w:r>
        <w:rPr>
          <w:spacing w:val="-2"/>
          <w:sz w:val="22"/>
        </w:rPr>
        <w:t> </w:t>
      </w:r>
      <w:r>
        <w:rPr>
          <w:sz w:val="22"/>
        </w:rPr>
        <w:t>as determined by the Promoter in its absolute discretion, prior to receiving a prize.</w:t>
      </w:r>
    </w:p>
    <w:p>
      <w:pPr>
        <w:pStyle w:val="ListParagraph"/>
        <w:numPr>
          <w:ilvl w:val="0"/>
          <w:numId w:val="1"/>
        </w:numPr>
        <w:tabs>
          <w:tab w:pos="589" w:val="left" w:leader="none"/>
        </w:tabs>
        <w:spacing w:line="276" w:lineRule="auto" w:before="202" w:after="0"/>
        <w:ind w:left="589" w:right="757" w:hanging="566"/>
        <w:jc w:val="left"/>
        <w:rPr>
          <w:sz w:val="22"/>
        </w:rPr>
      </w:pPr>
      <w:r>
        <w:rPr>
          <w:sz w:val="22"/>
        </w:rPr>
        <w:t>If, for any reason, the winner does not take the prize (or part of the prize) within the reasonable</w:t>
      </w:r>
      <w:r>
        <w:rPr>
          <w:spacing w:val="-3"/>
          <w:sz w:val="22"/>
        </w:rPr>
        <w:t> </w:t>
      </w:r>
      <w:r>
        <w:rPr>
          <w:sz w:val="22"/>
        </w:rPr>
        <w:t>time</w:t>
      </w:r>
      <w:r>
        <w:rPr>
          <w:spacing w:val="-4"/>
          <w:sz w:val="22"/>
        </w:rPr>
        <w:t> </w:t>
      </w:r>
      <w:r>
        <w:rPr>
          <w:sz w:val="22"/>
        </w:rPr>
        <w:t>stipulated</w:t>
      </w:r>
      <w:r>
        <w:rPr>
          <w:spacing w:val="-5"/>
          <w:sz w:val="22"/>
        </w:rPr>
        <w:t> </w:t>
      </w:r>
      <w:r>
        <w:rPr>
          <w:sz w:val="22"/>
        </w:rPr>
        <w:t>by</w:t>
      </w:r>
      <w:r>
        <w:rPr>
          <w:spacing w:val="-4"/>
          <w:sz w:val="22"/>
        </w:rPr>
        <w:t> </w:t>
      </w:r>
      <w:r>
        <w:rPr>
          <w:sz w:val="22"/>
        </w:rPr>
        <w:t>the</w:t>
      </w:r>
      <w:r>
        <w:rPr>
          <w:spacing w:val="-4"/>
          <w:sz w:val="22"/>
        </w:rPr>
        <w:t> </w:t>
      </w:r>
      <w:r>
        <w:rPr>
          <w:sz w:val="22"/>
        </w:rPr>
        <w:t>Promoter,</w:t>
      </w:r>
      <w:r>
        <w:rPr>
          <w:spacing w:val="-4"/>
          <w:sz w:val="22"/>
        </w:rPr>
        <w:t> </w:t>
      </w:r>
      <w:r>
        <w:rPr>
          <w:sz w:val="22"/>
        </w:rPr>
        <w:t>the</w:t>
      </w:r>
      <w:r>
        <w:rPr>
          <w:spacing w:val="-4"/>
          <w:sz w:val="22"/>
        </w:rPr>
        <w:t> </w:t>
      </w:r>
      <w:r>
        <w:rPr>
          <w:sz w:val="22"/>
        </w:rPr>
        <w:t>prize</w:t>
      </w:r>
      <w:r>
        <w:rPr>
          <w:spacing w:val="-1"/>
          <w:sz w:val="22"/>
        </w:rPr>
        <w:t> </w:t>
      </w:r>
      <w:r>
        <w:rPr>
          <w:sz w:val="22"/>
        </w:rPr>
        <w:t>(or</w:t>
      </w:r>
      <w:r>
        <w:rPr>
          <w:spacing w:val="-1"/>
          <w:sz w:val="22"/>
        </w:rPr>
        <w:t> </w:t>
      </w:r>
      <w:r>
        <w:rPr>
          <w:sz w:val="22"/>
        </w:rPr>
        <w:t>that</w:t>
      </w:r>
      <w:r>
        <w:rPr>
          <w:spacing w:val="-3"/>
          <w:sz w:val="22"/>
        </w:rPr>
        <w:t> </w:t>
      </w:r>
      <w:r>
        <w:rPr>
          <w:sz w:val="22"/>
        </w:rPr>
        <w:t>part</w:t>
      </w:r>
      <w:r>
        <w:rPr>
          <w:spacing w:val="-3"/>
          <w:sz w:val="22"/>
        </w:rPr>
        <w:t> </w:t>
      </w:r>
      <w:r>
        <w:rPr>
          <w:sz w:val="22"/>
        </w:rPr>
        <w:t>of</w:t>
      </w:r>
      <w:r>
        <w:rPr>
          <w:spacing w:val="-6"/>
          <w:sz w:val="22"/>
        </w:rPr>
        <w:t> </w:t>
      </w:r>
      <w:r>
        <w:rPr>
          <w:sz w:val="22"/>
        </w:rPr>
        <w:t>the</w:t>
      </w:r>
      <w:r>
        <w:rPr>
          <w:spacing w:val="-4"/>
          <w:sz w:val="22"/>
        </w:rPr>
        <w:t> </w:t>
      </w:r>
      <w:r>
        <w:rPr>
          <w:sz w:val="22"/>
        </w:rPr>
        <w:t>prize) will</w:t>
      </w:r>
      <w:r>
        <w:rPr>
          <w:spacing w:val="-4"/>
          <w:sz w:val="22"/>
        </w:rPr>
        <w:t> </w:t>
      </w:r>
      <w:r>
        <w:rPr>
          <w:sz w:val="22"/>
        </w:rPr>
        <w:t>be forfeited by the winner and cash will not be awarded in lieu.</w:t>
      </w:r>
    </w:p>
    <w:p>
      <w:pPr>
        <w:pStyle w:val="ListParagraph"/>
        <w:numPr>
          <w:ilvl w:val="0"/>
          <w:numId w:val="1"/>
        </w:numPr>
        <w:tabs>
          <w:tab w:pos="589" w:val="left" w:leader="none"/>
        </w:tabs>
        <w:spacing w:line="278" w:lineRule="auto" w:before="199" w:after="0"/>
        <w:ind w:left="589" w:right="96" w:hanging="566"/>
        <w:jc w:val="left"/>
        <w:rPr>
          <w:sz w:val="22"/>
        </w:rPr>
      </w:pPr>
      <w:r>
        <w:rPr>
          <w:sz w:val="22"/>
        </w:rPr>
        <w:t>If</w:t>
      </w:r>
      <w:r>
        <w:rPr>
          <w:spacing w:val="-4"/>
          <w:sz w:val="22"/>
        </w:rPr>
        <w:t> </w:t>
      </w:r>
      <w:r>
        <w:rPr>
          <w:sz w:val="22"/>
        </w:rPr>
        <w:t>a</w:t>
      </w:r>
      <w:r>
        <w:rPr>
          <w:spacing w:val="-3"/>
          <w:sz w:val="22"/>
        </w:rPr>
        <w:t> </w:t>
      </w:r>
      <w:r>
        <w:rPr>
          <w:sz w:val="22"/>
        </w:rPr>
        <w:t>prize,</w:t>
      </w:r>
      <w:r>
        <w:rPr>
          <w:spacing w:val="-2"/>
          <w:sz w:val="22"/>
        </w:rPr>
        <w:t> </w:t>
      </w:r>
      <w:r>
        <w:rPr>
          <w:sz w:val="22"/>
        </w:rPr>
        <w:t>or</w:t>
      </w:r>
      <w:r>
        <w:rPr>
          <w:spacing w:val="-4"/>
          <w:sz w:val="22"/>
        </w:rPr>
        <w:t> </w:t>
      </w:r>
      <w:r>
        <w:rPr>
          <w:sz w:val="22"/>
        </w:rPr>
        <w:t>part</w:t>
      </w:r>
      <w:r>
        <w:rPr>
          <w:spacing w:val="-2"/>
          <w:sz w:val="22"/>
        </w:rPr>
        <w:t> </w:t>
      </w:r>
      <w:r>
        <w:rPr>
          <w:sz w:val="22"/>
        </w:rPr>
        <w:t>of</w:t>
      </w:r>
      <w:r>
        <w:rPr>
          <w:spacing w:val="-5"/>
          <w:sz w:val="22"/>
        </w:rPr>
        <w:t> </w:t>
      </w:r>
      <w:r>
        <w:rPr>
          <w:sz w:val="22"/>
        </w:rPr>
        <w:t>a</w:t>
      </w:r>
      <w:r>
        <w:rPr>
          <w:spacing w:val="-3"/>
          <w:sz w:val="22"/>
        </w:rPr>
        <w:t> </w:t>
      </w:r>
      <w:r>
        <w:rPr>
          <w:sz w:val="22"/>
        </w:rPr>
        <w:t>prize,</w:t>
      </w:r>
      <w:r>
        <w:rPr>
          <w:spacing w:val="-2"/>
          <w:sz w:val="22"/>
        </w:rPr>
        <w:t> </w:t>
      </w:r>
      <w:r>
        <w:rPr>
          <w:sz w:val="22"/>
        </w:rPr>
        <w:t>is</w:t>
      </w:r>
      <w:r>
        <w:rPr>
          <w:spacing w:val="-4"/>
          <w:sz w:val="22"/>
        </w:rPr>
        <w:t> </w:t>
      </w:r>
      <w:r>
        <w:rPr>
          <w:sz w:val="22"/>
        </w:rPr>
        <w:t>unavailable,</w:t>
      </w:r>
      <w:r>
        <w:rPr>
          <w:spacing w:val="-2"/>
          <w:sz w:val="22"/>
        </w:rPr>
        <w:t> </w:t>
      </w:r>
      <w:r>
        <w:rPr>
          <w:sz w:val="22"/>
        </w:rPr>
        <w:t>the</w:t>
      </w:r>
      <w:r>
        <w:rPr>
          <w:spacing w:val="-2"/>
          <w:sz w:val="22"/>
        </w:rPr>
        <w:t> </w:t>
      </w:r>
      <w:r>
        <w:rPr>
          <w:sz w:val="22"/>
        </w:rPr>
        <w:t>Promoter may</w:t>
      </w:r>
      <w:r>
        <w:rPr>
          <w:spacing w:val="-2"/>
          <w:sz w:val="22"/>
        </w:rPr>
        <w:t> </w:t>
      </w:r>
      <w:r>
        <w:rPr>
          <w:sz w:val="22"/>
        </w:rPr>
        <w:t>substitute</w:t>
      </w:r>
      <w:r>
        <w:rPr>
          <w:spacing w:val="-1"/>
          <w:sz w:val="22"/>
        </w:rPr>
        <w:t> </w:t>
      </w:r>
      <w:r>
        <w:rPr>
          <w:sz w:val="22"/>
        </w:rPr>
        <w:t>an</w:t>
      </w:r>
      <w:r>
        <w:rPr>
          <w:spacing w:val="-3"/>
          <w:sz w:val="22"/>
        </w:rPr>
        <w:t> </w:t>
      </w:r>
      <w:r>
        <w:rPr>
          <w:sz w:val="22"/>
        </w:rPr>
        <w:t>alternative</w:t>
      </w:r>
      <w:r>
        <w:rPr>
          <w:spacing w:val="-2"/>
          <w:sz w:val="22"/>
        </w:rPr>
        <w:t> </w:t>
      </w:r>
      <w:r>
        <w:rPr>
          <w:sz w:val="22"/>
        </w:rPr>
        <w:t>prize</w:t>
      </w:r>
      <w:r>
        <w:rPr>
          <w:spacing w:val="-2"/>
          <w:sz w:val="22"/>
        </w:rPr>
        <w:t> </w:t>
      </w:r>
      <w:r>
        <w:rPr>
          <w:sz w:val="22"/>
        </w:rPr>
        <w:t>to substantially the same recommended retail value and/or specification.</w:t>
      </w:r>
    </w:p>
    <w:p>
      <w:pPr>
        <w:spacing w:before="197"/>
        <w:ind w:left="23" w:right="0" w:firstLine="0"/>
        <w:jc w:val="left"/>
        <w:rPr>
          <w:i/>
          <w:sz w:val="22"/>
        </w:rPr>
      </w:pPr>
      <w:r>
        <w:rPr>
          <w:i/>
          <w:spacing w:val="-2"/>
          <w:sz w:val="22"/>
        </w:rPr>
        <w:t>Prizes</w:t>
      </w:r>
    </w:p>
    <w:p>
      <w:pPr>
        <w:pStyle w:val="ListParagraph"/>
        <w:numPr>
          <w:ilvl w:val="0"/>
          <w:numId w:val="1"/>
        </w:numPr>
        <w:tabs>
          <w:tab w:pos="589" w:val="left" w:leader="none"/>
        </w:tabs>
        <w:spacing w:line="278" w:lineRule="auto" w:before="237" w:after="0"/>
        <w:ind w:left="589" w:right="112" w:hanging="566"/>
        <w:jc w:val="left"/>
        <w:rPr>
          <w:sz w:val="22"/>
        </w:rPr>
      </w:pPr>
      <w:r>
        <w:rPr>
          <w:sz w:val="22"/>
        </w:rPr>
        <w:t>Unless otherwise stipulated, the prize will be delivered to the nominated address of the winner,</w:t>
      </w:r>
      <w:r>
        <w:rPr>
          <w:spacing w:val="-1"/>
          <w:sz w:val="22"/>
        </w:rPr>
        <w:t> </w:t>
      </w:r>
      <w:r>
        <w:rPr>
          <w:sz w:val="22"/>
        </w:rPr>
        <w:t>provided</w:t>
      </w:r>
      <w:r>
        <w:rPr>
          <w:spacing w:val="-2"/>
          <w:sz w:val="22"/>
        </w:rPr>
        <w:t> </w:t>
      </w:r>
      <w:r>
        <w:rPr>
          <w:sz w:val="22"/>
        </w:rPr>
        <w:t>that address</w:t>
      </w:r>
      <w:r>
        <w:rPr>
          <w:spacing w:val="-3"/>
          <w:sz w:val="22"/>
        </w:rPr>
        <w:t> </w:t>
      </w:r>
      <w:r>
        <w:rPr>
          <w:sz w:val="22"/>
        </w:rPr>
        <w:t>is in</w:t>
      </w:r>
      <w:r>
        <w:rPr>
          <w:spacing w:val="-3"/>
          <w:sz w:val="22"/>
        </w:rPr>
        <w:t> </w:t>
      </w:r>
      <w:r>
        <w:rPr>
          <w:sz w:val="22"/>
        </w:rPr>
        <w:t>Australia.</w:t>
      </w:r>
      <w:r>
        <w:rPr>
          <w:spacing w:val="-2"/>
          <w:sz w:val="22"/>
        </w:rPr>
        <w:t> </w:t>
      </w:r>
      <w:r>
        <w:rPr>
          <w:sz w:val="22"/>
        </w:rPr>
        <w:t>The</w:t>
      </w:r>
      <w:r>
        <w:rPr>
          <w:spacing w:val="-1"/>
          <w:sz w:val="22"/>
        </w:rPr>
        <w:t> </w:t>
      </w:r>
      <w:r>
        <w:rPr>
          <w:sz w:val="22"/>
        </w:rPr>
        <w:t>Promoter</w:t>
      </w:r>
      <w:r>
        <w:rPr>
          <w:spacing w:val="-3"/>
          <w:sz w:val="22"/>
        </w:rPr>
        <w:t> </w:t>
      </w:r>
      <w:r>
        <w:rPr>
          <w:sz w:val="22"/>
        </w:rPr>
        <w:t>is</w:t>
      </w:r>
      <w:r>
        <w:rPr>
          <w:spacing w:val="-3"/>
          <w:sz w:val="22"/>
        </w:rPr>
        <w:t> </w:t>
      </w:r>
      <w:r>
        <w:rPr>
          <w:sz w:val="22"/>
        </w:rPr>
        <w:t>not responsible</w:t>
      </w:r>
      <w:r>
        <w:rPr>
          <w:spacing w:val="-1"/>
          <w:sz w:val="22"/>
        </w:rPr>
        <w:t> </w:t>
      </w:r>
      <w:r>
        <w:rPr>
          <w:sz w:val="22"/>
        </w:rPr>
        <w:t>or</w:t>
      </w:r>
      <w:r>
        <w:rPr>
          <w:spacing w:val="-3"/>
          <w:sz w:val="22"/>
        </w:rPr>
        <w:t> </w:t>
      </w:r>
      <w:r>
        <w:rPr>
          <w:sz w:val="22"/>
        </w:rPr>
        <w:t>liable</w:t>
      </w:r>
      <w:r>
        <w:rPr>
          <w:spacing w:val="-1"/>
          <w:sz w:val="22"/>
        </w:rPr>
        <w:t> </w:t>
      </w:r>
      <w:r>
        <w:rPr>
          <w:sz w:val="22"/>
        </w:rPr>
        <w:t>for</w:t>
      </w:r>
      <w:r>
        <w:rPr>
          <w:spacing w:val="-3"/>
          <w:sz w:val="22"/>
        </w:rPr>
        <w:t> </w:t>
      </w:r>
      <w:r>
        <w:rPr>
          <w:sz w:val="22"/>
        </w:rPr>
        <w:t>any delay</w:t>
      </w:r>
      <w:r>
        <w:rPr>
          <w:spacing w:val="-2"/>
          <w:sz w:val="22"/>
        </w:rPr>
        <w:t> </w:t>
      </w:r>
      <w:r>
        <w:rPr>
          <w:sz w:val="22"/>
        </w:rPr>
        <w:t>or</w:t>
      </w:r>
      <w:r>
        <w:rPr>
          <w:spacing w:val="-4"/>
          <w:sz w:val="22"/>
        </w:rPr>
        <w:t> </w:t>
      </w:r>
      <w:r>
        <w:rPr>
          <w:sz w:val="22"/>
        </w:rPr>
        <w:t>failure</w:t>
      </w:r>
      <w:r>
        <w:rPr>
          <w:spacing w:val="-2"/>
          <w:sz w:val="22"/>
        </w:rPr>
        <w:t> </w:t>
      </w:r>
      <w:r>
        <w:rPr>
          <w:sz w:val="22"/>
        </w:rPr>
        <w:t>in</w:t>
      </w:r>
      <w:r>
        <w:rPr>
          <w:spacing w:val="-4"/>
          <w:sz w:val="22"/>
        </w:rPr>
        <w:t> </w:t>
      </w:r>
      <w:r>
        <w:rPr>
          <w:sz w:val="22"/>
        </w:rPr>
        <w:t>delivery</w:t>
      </w:r>
      <w:r>
        <w:rPr>
          <w:spacing w:val="-2"/>
          <w:sz w:val="22"/>
        </w:rPr>
        <w:t> </w:t>
      </w:r>
      <w:r>
        <w:rPr>
          <w:sz w:val="22"/>
        </w:rPr>
        <w:t>of</w:t>
      </w:r>
      <w:r>
        <w:rPr>
          <w:spacing w:val="-5"/>
          <w:sz w:val="22"/>
        </w:rPr>
        <w:t> </w:t>
      </w:r>
      <w:r>
        <w:rPr>
          <w:sz w:val="22"/>
        </w:rPr>
        <w:t>the</w:t>
      </w:r>
      <w:r>
        <w:rPr>
          <w:spacing w:val="-2"/>
          <w:sz w:val="22"/>
        </w:rPr>
        <w:t> </w:t>
      </w:r>
      <w:r>
        <w:rPr>
          <w:sz w:val="22"/>
        </w:rPr>
        <w:t>prize</w:t>
      </w:r>
      <w:r>
        <w:rPr>
          <w:spacing w:val="-2"/>
          <w:sz w:val="22"/>
        </w:rPr>
        <w:t> </w:t>
      </w:r>
      <w:r>
        <w:rPr>
          <w:sz w:val="22"/>
        </w:rPr>
        <w:t>by</w:t>
      </w:r>
      <w:r>
        <w:rPr>
          <w:spacing w:val="-2"/>
          <w:sz w:val="22"/>
        </w:rPr>
        <w:t> </w:t>
      </w:r>
      <w:r>
        <w:rPr>
          <w:sz w:val="22"/>
        </w:rPr>
        <w:t>a</w:t>
      </w:r>
      <w:r>
        <w:rPr>
          <w:spacing w:val="-3"/>
          <w:sz w:val="22"/>
        </w:rPr>
        <w:t> </w:t>
      </w:r>
      <w:r>
        <w:rPr>
          <w:sz w:val="22"/>
        </w:rPr>
        <w:t>third</w:t>
      </w:r>
      <w:r>
        <w:rPr>
          <w:spacing w:val="-3"/>
          <w:sz w:val="22"/>
        </w:rPr>
        <w:t> </w:t>
      </w:r>
      <w:r>
        <w:rPr>
          <w:sz w:val="22"/>
        </w:rPr>
        <w:t>party</w:t>
      </w:r>
      <w:r>
        <w:rPr>
          <w:spacing w:val="-2"/>
          <w:sz w:val="22"/>
        </w:rPr>
        <w:t> </w:t>
      </w:r>
      <w:r>
        <w:rPr>
          <w:sz w:val="22"/>
        </w:rPr>
        <w:t>or for</w:t>
      </w:r>
      <w:r>
        <w:rPr>
          <w:spacing w:val="-4"/>
          <w:sz w:val="22"/>
        </w:rPr>
        <w:t> </w:t>
      </w:r>
      <w:r>
        <w:rPr>
          <w:sz w:val="22"/>
        </w:rPr>
        <w:t>any</w:t>
      </w:r>
      <w:r>
        <w:rPr>
          <w:spacing w:val="-2"/>
          <w:sz w:val="22"/>
        </w:rPr>
        <w:t> </w:t>
      </w:r>
      <w:r>
        <w:rPr>
          <w:sz w:val="22"/>
        </w:rPr>
        <w:t>damaged</w:t>
      </w:r>
      <w:r>
        <w:rPr>
          <w:spacing w:val="-3"/>
          <w:sz w:val="22"/>
        </w:rPr>
        <w:t> </w:t>
      </w:r>
      <w:r>
        <w:rPr>
          <w:sz w:val="22"/>
        </w:rPr>
        <w:t>caused</w:t>
      </w:r>
      <w:r>
        <w:rPr>
          <w:spacing w:val="-3"/>
          <w:sz w:val="22"/>
        </w:rPr>
        <w:t> </w:t>
      </w:r>
      <w:r>
        <w:rPr>
          <w:sz w:val="22"/>
        </w:rPr>
        <w:t>to</w:t>
      </w:r>
      <w:r>
        <w:rPr>
          <w:spacing w:val="-3"/>
          <w:sz w:val="22"/>
        </w:rPr>
        <w:t> </w:t>
      </w:r>
      <w:r>
        <w:rPr>
          <w:sz w:val="22"/>
        </w:rPr>
        <w:t>the</w:t>
      </w:r>
      <w:r>
        <w:rPr>
          <w:spacing w:val="-2"/>
          <w:sz w:val="22"/>
        </w:rPr>
        <w:t> </w:t>
      </w:r>
      <w:r>
        <w:rPr>
          <w:sz w:val="22"/>
        </w:rPr>
        <w:t>prize during delivery.</w:t>
      </w:r>
    </w:p>
    <w:p>
      <w:pPr>
        <w:pStyle w:val="ListParagraph"/>
        <w:spacing w:after="0" w:line="278" w:lineRule="auto"/>
        <w:jc w:val="left"/>
        <w:rPr>
          <w:sz w:val="22"/>
        </w:rPr>
        <w:sectPr>
          <w:pgSz w:w="11910" w:h="16840"/>
          <w:pgMar w:top="1360" w:bottom="280" w:left="1417" w:right="1417"/>
        </w:sectPr>
      </w:pPr>
    </w:p>
    <w:p>
      <w:pPr>
        <w:pStyle w:val="ListParagraph"/>
        <w:numPr>
          <w:ilvl w:val="0"/>
          <w:numId w:val="1"/>
        </w:numPr>
        <w:tabs>
          <w:tab w:pos="589" w:val="left" w:leader="none"/>
        </w:tabs>
        <w:spacing w:line="276" w:lineRule="auto" w:before="81" w:after="0"/>
        <w:ind w:left="589" w:right="193" w:hanging="566"/>
        <w:jc w:val="left"/>
        <w:rPr>
          <w:sz w:val="22"/>
        </w:rPr>
      </w:pPr>
      <w:r>
        <w:rPr>
          <w:sz w:val="22"/>
        </w:rPr>
        <w:t>The</w:t>
      </w:r>
      <w:r>
        <w:rPr>
          <w:spacing w:val="-3"/>
          <w:sz w:val="22"/>
        </w:rPr>
        <w:t> </w:t>
      </w:r>
      <w:r>
        <w:rPr>
          <w:sz w:val="22"/>
        </w:rPr>
        <w:t>prize</w:t>
      </w:r>
      <w:r>
        <w:rPr>
          <w:spacing w:val="-3"/>
          <w:sz w:val="22"/>
        </w:rPr>
        <w:t> </w:t>
      </w:r>
      <w:r>
        <w:rPr>
          <w:sz w:val="22"/>
        </w:rPr>
        <w:t>does</w:t>
      </w:r>
      <w:r>
        <w:rPr>
          <w:spacing w:val="-5"/>
          <w:sz w:val="22"/>
        </w:rPr>
        <w:t> </w:t>
      </w:r>
      <w:r>
        <w:rPr>
          <w:sz w:val="22"/>
        </w:rPr>
        <w:t>not</w:t>
      </w:r>
      <w:r>
        <w:rPr>
          <w:spacing w:val="-2"/>
          <w:sz w:val="22"/>
        </w:rPr>
        <w:t> </w:t>
      </w:r>
      <w:r>
        <w:rPr>
          <w:sz w:val="22"/>
        </w:rPr>
        <w:t>include</w:t>
      </w:r>
      <w:r>
        <w:rPr>
          <w:spacing w:val="-3"/>
          <w:sz w:val="22"/>
        </w:rPr>
        <w:t> </w:t>
      </w:r>
      <w:r>
        <w:rPr>
          <w:sz w:val="22"/>
        </w:rPr>
        <w:t>any</w:t>
      </w:r>
      <w:r>
        <w:rPr>
          <w:spacing w:val="-3"/>
          <w:sz w:val="22"/>
        </w:rPr>
        <w:t> </w:t>
      </w:r>
      <w:r>
        <w:rPr>
          <w:sz w:val="22"/>
        </w:rPr>
        <w:t>ancillary</w:t>
      </w:r>
      <w:r>
        <w:rPr>
          <w:spacing w:val="-3"/>
          <w:sz w:val="22"/>
        </w:rPr>
        <w:t> </w:t>
      </w:r>
      <w:r>
        <w:rPr>
          <w:sz w:val="22"/>
        </w:rPr>
        <w:t>costs</w:t>
      </w:r>
      <w:r>
        <w:rPr>
          <w:spacing w:val="-5"/>
          <w:sz w:val="22"/>
        </w:rPr>
        <w:t> </w:t>
      </w:r>
      <w:r>
        <w:rPr>
          <w:sz w:val="22"/>
        </w:rPr>
        <w:t>associated</w:t>
      </w:r>
      <w:r>
        <w:rPr>
          <w:spacing w:val="-4"/>
          <w:sz w:val="22"/>
        </w:rPr>
        <w:t> </w:t>
      </w:r>
      <w:r>
        <w:rPr>
          <w:sz w:val="22"/>
        </w:rPr>
        <w:t>with</w:t>
      </w:r>
      <w:r>
        <w:rPr>
          <w:spacing w:val="-4"/>
          <w:sz w:val="22"/>
        </w:rPr>
        <w:t> </w:t>
      </w:r>
      <w:r>
        <w:rPr>
          <w:sz w:val="22"/>
        </w:rPr>
        <w:t>redeeming</w:t>
      </w:r>
      <w:r>
        <w:rPr>
          <w:spacing w:val="-2"/>
          <w:sz w:val="22"/>
        </w:rPr>
        <w:t> </w:t>
      </w:r>
      <w:r>
        <w:rPr>
          <w:sz w:val="22"/>
        </w:rPr>
        <w:t>the</w:t>
      </w:r>
      <w:r>
        <w:rPr>
          <w:spacing w:val="-3"/>
          <w:sz w:val="22"/>
        </w:rPr>
        <w:t> </w:t>
      </w:r>
      <w:r>
        <w:rPr>
          <w:sz w:val="22"/>
        </w:rPr>
        <w:t>prize,</w:t>
      </w:r>
      <w:r>
        <w:rPr>
          <w:spacing w:val="-3"/>
          <w:sz w:val="22"/>
        </w:rPr>
        <w:t> </w:t>
      </w:r>
      <w:r>
        <w:rPr>
          <w:sz w:val="22"/>
        </w:rPr>
        <w:t>which</w:t>
      </w:r>
      <w:r>
        <w:rPr>
          <w:spacing w:val="-4"/>
          <w:sz w:val="22"/>
        </w:rPr>
        <w:t> </w:t>
      </w:r>
      <w:r>
        <w:rPr>
          <w:sz w:val="22"/>
        </w:rPr>
        <w:t>are the responsibility of the winner.</w:t>
      </w:r>
    </w:p>
    <w:p>
      <w:pPr>
        <w:pStyle w:val="ListParagraph"/>
        <w:numPr>
          <w:ilvl w:val="0"/>
          <w:numId w:val="1"/>
        </w:numPr>
        <w:tabs>
          <w:tab w:pos="588" w:val="left" w:leader="none"/>
        </w:tabs>
        <w:spacing w:line="240" w:lineRule="auto" w:before="202" w:after="0"/>
        <w:ind w:left="588" w:right="0" w:hanging="565"/>
        <w:jc w:val="left"/>
        <w:rPr>
          <w:sz w:val="22"/>
        </w:rPr>
      </w:pPr>
      <w:r>
        <w:rPr>
          <w:sz w:val="22"/>
        </w:rPr>
        <w:t>The</w:t>
      </w:r>
      <w:r>
        <w:rPr>
          <w:spacing w:val="-1"/>
          <w:sz w:val="22"/>
        </w:rPr>
        <w:t> </w:t>
      </w:r>
      <w:r>
        <w:rPr>
          <w:sz w:val="22"/>
        </w:rPr>
        <w:t>prize</w:t>
      </w:r>
      <w:r>
        <w:rPr>
          <w:spacing w:val="-1"/>
          <w:sz w:val="22"/>
        </w:rPr>
        <w:t> </w:t>
      </w:r>
      <w:r>
        <w:rPr>
          <w:sz w:val="22"/>
        </w:rPr>
        <w:t>does</w:t>
      </w:r>
      <w:r>
        <w:rPr>
          <w:spacing w:val="-3"/>
          <w:sz w:val="22"/>
        </w:rPr>
        <w:t> </w:t>
      </w:r>
      <w:r>
        <w:rPr>
          <w:sz w:val="22"/>
        </w:rPr>
        <w:t>not include</w:t>
      </w:r>
      <w:r>
        <w:rPr>
          <w:spacing w:val="-1"/>
          <w:sz w:val="22"/>
        </w:rPr>
        <w:t> </w:t>
      </w:r>
      <w:r>
        <w:rPr>
          <w:sz w:val="22"/>
        </w:rPr>
        <w:t>any</w:t>
      </w:r>
      <w:r>
        <w:rPr>
          <w:spacing w:val="-1"/>
          <w:sz w:val="22"/>
        </w:rPr>
        <w:t> </w:t>
      </w:r>
      <w:r>
        <w:rPr>
          <w:sz w:val="22"/>
        </w:rPr>
        <w:t>installation</w:t>
      </w:r>
      <w:r>
        <w:rPr>
          <w:spacing w:val="-1"/>
          <w:sz w:val="22"/>
        </w:rPr>
        <w:t> </w:t>
      </w:r>
      <w:r>
        <w:rPr>
          <w:sz w:val="22"/>
        </w:rPr>
        <w:t>or</w:t>
      </w:r>
      <w:r>
        <w:rPr>
          <w:spacing w:val="-3"/>
          <w:sz w:val="22"/>
        </w:rPr>
        <w:t> </w:t>
      </w:r>
      <w:r>
        <w:rPr>
          <w:sz w:val="22"/>
        </w:rPr>
        <w:t>set-up</w:t>
      </w:r>
      <w:r>
        <w:rPr>
          <w:spacing w:val="-3"/>
          <w:sz w:val="22"/>
        </w:rPr>
        <w:t> </w:t>
      </w:r>
      <w:r>
        <w:rPr>
          <w:sz w:val="22"/>
        </w:rPr>
        <w:t>of</w:t>
      </w:r>
      <w:r>
        <w:rPr>
          <w:spacing w:val="-4"/>
          <w:sz w:val="22"/>
        </w:rPr>
        <w:t> </w:t>
      </w:r>
      <w:r>
        <w:rPr>
          <w:sz w:val="22"/>
        </w:rPr>
        <w:t>any</w:t>
      </w:r>
      <w:r>
        <w:rPr>
          <w:spacing w:val="-1"/>
          <w:sz w:val="22"/>
        </w:rPr>
        <w:t> </w:t>
      </w:r>
      <w:r>
        <w:rPr>
          <w:sz w:val="22"/>
        </w:rPr>
        <w:t>of</w:t>
      </w:r>
      <w:r>
        <w:rPr>
          <w:spacing w:val="-4"/>
          <w:sz w:val="22"/>
        </w:rPr>
        <w:t> </w:t>
      </w:r>
      <w:r>
        <w:rPr>
          <w:sz w:val="22"/>
        </w:rPr>
        <w:t>the </w:t>
      </w:r>
      <w:r>
        <w:rPr>
          <w:spacing w:val="-2"/>
          <w:sz w:val="22"/>
        </w:rPr>
        <w:t>products.</w:t>
      </w:r>
    </w:p>
    <w:p>
      <w:pPr>
        <w:pStyle w:val="ListParagraph"/>
        <w:numPr>
          <w:ilvl w:val="0"/>
          <w:numId w:val="1"/>
        </w:numPr>
        <w:tabs>
          <w:tab w:pos="589" w:val="left" w:leader="none"/>
        </w:tabs>
        <w:spacing w:line="276" w:lineRule="auto" w:before="237" w:after="0"/>
        <w:ind w:left="589" w:right="185" w:hanging="566"/>
        <w:jc w:val="left"/>
        <w:rPr>
          <w:sz w:val="22"/>
        </w:rPr>
      </w:pPr>
      <w:r>
        <w:rPr>
          <w:sz w:val="22"/>
        </w:rPr>
        <w:t>Products</w:t>
      </w:r>
      <w:r>
        <w:rPr>
          <w:spacing w:val="-5"/>
          <w:sz w:val="22"/>
        </w:rPr>
        <w:t> </w:t>
      </w:r>
      <w:r>
        <w:rPr>
          <w:sz w:val="22"/>
        </w:rPr>
        <w:t>included</w:t>
      </w:r>
      <w:r>
        <w:rPr>
          <w:spacing w:val="-4"/>
          <w:sz w:val="22"/>
        </w:rPr>
        <w:t> </w:t>
      </w:r>
      <w:r>
        <w:rPr>
          <w:sz w:val="22"/>
        </w:rPr>
        <w:t>in</w:t>
      </w:r>
      <w:r>
        <w:rPr>
          <w:spacing w:val="-4"/>
          <w:sz w:val="22"/>
        </w:rPr>
        <w:t> </w:t>
      </w:r>
      <w:r>
        <w:rPr>
          <w:sz w:val="22"/>
        </w:rPr>
        <w:t>a</w:t>
      </w:r>
      <w:r>
        <w:rPr>
          <w:spacing w:val="-4"/>
          <w:sz w:val="22"/>
        </w:rPr>
        <w:t> </w:t>
      </w:r>
      <w:r>
        <w:rPr>
          <w:sz w:val="22"/>
        </w:rPr>
        <w:t>prize</w:t>
      </w:r>
      <w:r>
        <w:rPr>
          <w:spacing w:val="-3"/>
          <w:sz w:val="22"/>
        </w:rPr>
        <w:t> </w:t>
      </w:r>
      <w:r>
        <w:rPr>
          <w:sz w:val="22"/>
        </w:rPr>
        <w:t>package</w:t>
      </w:r>
      <w:r>
        <w:rPr>
          <w:spacing w:val="-3"/>
          <w:sz w:val="22"/>
        </w:rPr>
        <w:t> </w:t>
      </w:r>
      <w:r>
        <w:rPr>
          <w:sz w:val="22"/>
        </w:rPr>
        <w:t>(including</w:t>
      </w:r>
      <w:r>
        <w:rPr>
          <w:spacing w:val="-3"/>
          <w:sz w:val="22"/>
        </w:rPr>
        <w:t> </w:t>
      </w:r>
      <w:r>
        <w:rPr>
          <w:sz w:val="22"/>
        </w:rPr>
        <w:t>but</w:t>
      </w:r>
      <w:r>
        <w:rPr>
          <w:spacing w:val="-2"/>
          <w:sz w:val="22"/>
        </w:rPr>
        <w:t> </w:t>
      </w:r>
      <w:r>
        <w:rPr>
          <w:sz w:val="22"/>
        </w:rPr>
        <w:t>not</w:t>
      </w:r>
      <w:r>
        <w:rPr>
          <w:spacing w:val="-2"/>
          <w:sz w:val="22"/>
        </w:rPr>
        <w:t> </w:t>
      </w:r>
      <w:r>
        <w:rPr>
          <w:sz w:val="22"/>
        </w:rPr>
        <w:t>limited</w:t>
      </w:r>
      <w:r>
        <w:rPr>
          <w:spacing w:val="-4"/>
          <w:sz w:val="22"/>
        </w:rPr>
        <w:t> </w:t>
      </w:r>
      <w:r>
        <w:rPr>
          <w:sz w:val="22"/>
        </w:rPr>
        <w:t>to</w:t>
      </w:r>
      <w:r>
        <w:rPr>
          <w:spacing w:val="-4"/>
          <w:sz w:val="22"/>
        </w:rPr>
        <w:t> </w:t>
      </w:r>
      <w:r>
        <w:rPr>
          <w:sz w:val="22"/>
        </w:rPr>
        <w:t>titles,</w:t>
      </w:r>
      <w:r>
        <w:rPr>
          <w:spacing w:val="-3"/>
          <w:sz w:val="22"/>
        </w:rPr>
        <w:t> </w:t>
      </w:r>
      <w:r>
        <w:rPr>
          <w:sz w:val="22"/>
        </w:rPr>
        <w:t>colour,</w:t>
      </w:r>
      <w:r>
        <w:rPr>
          <w:spacing w:val="-3"/>
          <w:sz w:val="22"/>
        </w:rPr>
        <w:t> </w:t>
      </w:r>
      <w:r>
        <w:rPr>
          <w:sz w:val="22"/>
        </w:rPr>
        <w:t>design,</w:t>
      </w:r>
      <w:r>
        <w:rPr>
          <w:spacing w:val="-3"/>
          <w:sz w:val="22"/>
        </w:rPr>
        <w:t> </w:t>
      </w:r>
      <w:r>
        <w:rPr>
          <w:sz w:val="22"/>
        </w:rPr>
        <w:t>sizing, model, finish, style, etc.) will be determined by the Promoter in its complete discretion.</w:t>
      </w:r>
    </w:p>
    <w:p>
      <w:pPr>
        <w:pStyle w:val="ListParagraph"/>
        <w:numPr>
          <w:ilvl w:val="0"/>
          <w:numId w:val="1"/>
        </w:numPr>
        <w:tabs>
          <w:tab w:pos="589" w:val="left" w:leader="none"/>
        </w:tabs>
        <w:spacing w:line="276" w:lineRule="auto" w:before="202" w:after="0"/>
        <w:ind w:left="589" w:right="114" w:hanging="566"/>
        <w:jc w:val="left"/>
        <w:rPr>
          <w:sz w:val="22"/>
        </w:rPr>
      </w:pPr>
      <w:r>
        <w:rPr>
          <w:sz w:val="22"/>
        </w:rPr>
        <w:t>In</w:t>
      </w:r>
      <w:r>
        <w:rPr>
          <w:spacing w:val="-4"/>
          <w:sz w:val="22"/>
        </w:rPr>
        <w:t> </w:t>
      </w:r>
      <w:r>
        <w:rPr>
          <w:sz w:val="22"/>
        </w:rPr>
        <w:t>accepting</w:t>
      </w:r>
      <w:r>
        <w:rPr>
          <w:spacing w:val="-2"/>
          <w:sz w:val="22"/>
        </w:rPr>
        <w:t> </w:t>
      </w:r>
      <w:r>
        <w:rPr>
          <w:sz w:val="22"/>
        </w:rPr>
        <w:t>the</w:t>
      </w:r>
      <w:r>
        <w:rPr>
          <w:spacing w:val="-3"/>
          <w:sz w:val="22"/>
        </w:rPr>
        <w:t> </w:t>
      </w:r>
      <w:r>
        <w:rPr>
          <w:sz w:val="22"/>
        </w:rPr>
        <w:t>prize,</w:t>
      </w:r>
      <w:r>
        <w:rPr>
          <w:spacing w:val="-3"/>
          <w:sz w:val="22"/>
        </w:rPr>
        <w:t> </w:t>
      </w:r>
      <w:r>
        <w:rPr>
          <w:sz w:val="22"/>
        </w:rPr>
        <w:t>the</w:t>
      </w:r>
      <w:r>
        <w:rPr>
          <w:spacing w:val="-3"/>
          <w:sz w:val="22"/>
        </w:rPr>
        <w:t> </w:t>
      </w:r>
      <w:r>
        <w:rPr>
          <w:sz w:val="22"/>
        </w:rPr>
        <w:t>winner</w:t>
      </w:r>
      <w:r>
        <w:rPr>
          <w:spacing w:val="-5"/>
          <w:sz w:val="22"/>
        </w:rPr>
        <w:t> </w:t>
      </w:r>
      <w:r>
        <w:rPr>
          <w:sz w:val="22"/>
        </w:rPr>
        <w:t>acknowledges</w:t>
      </w:r>
      <w:r>
        <w:rPr>
          <w:spacing w:val="-4"/>
          <w:sz w:val="22"/>
        </w:rPr>
        <w:t> </w:t>
      </w:r>
      <w:r>
        <w:rPr>
          <w:sz w:val="22"/>
        </w:rPr>
        <w:t>that</w:t>
      </w:r>
      <w:r>
        <w:rPr>
          <w:spacing w:val="-2"/>
          <w:sz w:val="22"/>
        </w:rPr>
        <w:t> </w:t>
      </w:r>
      <w:r>
        <w:rPr>
          <w:sz w:val="22"/>
        </w:rPr>
        <w:t>they</w:t>
      </w:r>
      <w:r>
        <w:rPr>
          <w:spacing w:val="-3"/>
          <w:sz w:val="22"/>
        </w:rPr>
        <w:t> </w:t>
      </w:r>
      <w:r>
        <w:rPr>
          <w:sz w:val="22"/>
        </w:rPr>
        <w:t>may</w:t>
      </w:r>
      <w:r>
        <w:rPr>
          <w:spacing w:val="-3"/>
          <w:sz w:val="22"/>
        </w:rPr>
        <w:t> </w:t>
      </w:r>
      <w:r>
        <w:rPr>
          <w:sz w:val="22"/>
        </w:rPr>
        <w:t>incur</w:t>
      </w:r>
      <w:r>
        <w:rPr>
          <w:spacing w:val="-6"/>
          <w:sz w:val="22"/>
        </w:rPr>
        <w:t> </w:t>
      </w:r>
      <w:r>
        <w:rPr>
          <w:sz w:val="22"/>
        </w:rPr>
        <w:t>ongoing</w:t>
      </w:r>
      <w:r>
        <w:rPr>
          <w:spacing w:val="-2"/>
          <w:sz w:val="22"/>
        </w:rPr>
        <w:t> </w:t>
      </w:r>
      <w:r>
        <w:rPr>
          <w:sz w:val="22"/>
        </w:rPr>
        <w:t>costs</w:t>
      </w:r>
      <w:r>
        <w:rPr>
          <w:spacing w:val="-5"/>
          <w:sz w:val="22"/>
        </w:rPr>
        <w:t> </w:t>
      </w:r>
      <w:r>
        <w:rPr>
          <w:sz w:val="22"/>
        </w:rPr>
        <w:t>associated with the prize that are the responsibility of the winner.</w:t>
      </w:r>
    </w:p>
    <w:p>
      <w:pPr>
        <w:pStyle w:val="ListParagraph"/>
        <w:numPr>
          <w:ilvl w:val="0"/>
          <w:numId w:val="1"/>
        </w:numPr>
        <w:tabs>
          <w:tab w:pos="589" w:val="left" w:leader="none"/>
        </w:tabs>
        <w:spacing w:line="276" w:lineRule="auto" w:before="198" w:after="0"/>
        <w:ind w:left="589" w:right="191" w:hanging="566"/>
        <w:jc w:val="left"/>
        <w:rPr>
          <w:sz w:val="22"/>
        </w:rPr>
      </w:pPr>
      <w:r>
        <w:rPr>
          <w:sz w:val="22"/>
        </w:rPr>
        <w:t>The prize is subject to the standard terms and conditions of individual prize and service providers. The terms and conditions which apply to the prize at the time it is issued to the winner</w:t>
      </w:r>
      <w:r>
        <w:rPr>
          <w:spacing w:val="-4"/>
          <w:sz w:val="22"/>
        </w:rPr>
        <w:t> </w:t>
      </w:r>
      <w:r>
        <w:rPr>
          <w:sz w:val="22"/>
        </w:rPr>
        <w:t>will</w:t>
      </w:r>
      <w:r>
        <w:rPr>
          <w:spacing w:val="-2"/>
          <w:sz w:val="22"/>
        </w:rPr>
        <w:t> </w:t>
      </w:r>
      <w:r>
        <w:rPr>
          <w:sz w:val="22"/>
        </w:rPr>
        <w:t>prevail</w:t>
      </w:r>
      <w:r>
        <w:rPr>
          <w:spacing w:val="-2"/>
          <w:sz w:val="22"/>
        </w:rPr>
        <w:t> </w:t>
      </w:r>
      <w:r>
        <w:rPr>
          <w:sz w:val="22"/>
        </w:rPr>
        <w:t>over</w:t>
      </w:r>
      <w:r>
        <w:rPr>
          <w:spacing w:val="-4"/>
          <w:sz w:val="22"/>
        </w:rPr>
        <w:t> </w:t>
      </w:r>
      <w:r>
        <w:rPr>
          <w:sz w:val="22"/>
        </w:rPr>
        <w:t>these Terms</w:t>
      </w:r>
      <w:r>
        <w:rPr>
          <w:spacing w:val="-4"/>
          <w:sz w:val="22"/>
        </w:rPr>
        <w:t> </w:t>
      </w:r>
      <w:r>
        <w:rPr>
          <w:sz w:val="22"/>
        </w:rPr>
        <w:t>and</w:t>
      </w:r>
      <w:r>
        <w:rPr>
          <w:spacing w:val="-2"/>
          <w:sz w:val="22"/>
        </w:rPr>
        <w:t> </w:t>
      </w:r>
      <w:r>
        <w:rPr>
          <w:sz w:val="22"/>
        </w:rPr>
        <w:t>Conditions</w:t>
      </w:r>
      <w:r>
        <w:rPr>
          <w:spacing w:val="-4"/>
          <w:sz w:val="22"/>
        </w:rPr>
        <w:t> </w:t>
      </w:r>
      <w:r>
        <w:rPr>
          <w:sz w:val="22"/>
        </w:rPr>
        <w:t>in</w:t>
      </w:r>
      <w:r>
        <w:rPr>
          <w:spacing w:val="-3"/>
          <w:sz w:val="22"/>
        </w:rPr>
        <w:t> </w:t>
      </w:r>
      <w:r>
        <w:rPr>
          <w:sz w:val="22"/>
        </w:rPr>
        <w:t>the</w:t>
      </w:r>
      <w:r>
        <w:rPr>
          <w:spacing w:val="-2"/>
          <w:sz w:val="22"/>
        </w:rPr>
        <w:t> </w:t>
      </w:r>
      <w:r>
        <w:rPr>
          <w:sz w:val="22"/>
        </w:rPr>
        <w:t>event</w:t>
      </w:r>
      <w:r>
        <w:rPr>
          <w:spacing w:val="-1"/>
          <w:sz w:val="22"/>
        </w:rPr>
        <w:t> </w:t>
      </w:r>
      <w:r>
        <w:rPr>
          <w:sz w:val="22"/>
        </w:rPr>
        <w:t>of</w:t>
      </w:r>
      <w:r>
        <w:rPr>
          <w:spacing w:val="-5"/>
          <w:sz w:val="22"/>
        </w:rPr>
        <w:t> </w:t>
      </w:r>
      <w:r>
        <w:rPr>
          <w:sz w:val="22"/>
        </w:rPr>
        <w:t>any</w:t>
      </w:r>
      <w:r>
        <w:rPr>
          <w:spacing w:val="-2"/>
          <w:sz w:val="22"/>
        </w:rPr>
        <w:t> </w:t>
      </w:r>
      <w:r>
        <w:rPr>
          <w:sz w:val="22"/>
        </w:rPr>
        <w:t>inconsistency.</w:t>
      </w:r>
      <w:r>
        <w:rPr>
          <w:spacing w:val="-3"/>
          <w:sz w:val="22"/>
        </w:rPr>
        <w:t> </w:t>
      </w:r>
      <w:r>
        <w:rPr>
          <w:sz w:val="22"/>
        </w:rPr>
        <w:t>To</w:t>
      </w:r>
      <w:r>
        <w:rPr>
          <w:spacing w:val="-3"/>
          <w:sz w:val="22"/>
        </w:rPr>
        <w:t> </w:t>
      </w:r>
      <w:r>
        <w:rPr>
          <w:sz w:val="22"/>
        </w:rPr>
        <w:t>the extent permitted by law the Promoter accepts no responsibility or liability for any delay or failure</w:t>
      </w:r>
      <w:r>
        <w:rPr>
          <w:spacing w:val="-2"/>
          <w:sz w:val="22"/>
        </w:rPr>
        <w:t> </w:t>
      </w:r>
      <w:r>
        <w:rPr>
          <w:sz w:val="22"/>
        </w:rPr>
        <w:t>by</w:t>
      </w:r>
      <w:r>
        <w:rPr>
          <w:spacing w:val="-2"/>
          <w:sz w:val="22"/>
        </w:rPr>
        <w:t> </w:t>
      </w:r>
      <w:r>
        <w:rPr>
          <w:sz w:val="22"/>
        </w:rPr>
        <w:t>the</w:t>
      </w:r>
      <w:r>
        <w:rPr>
          <w:spacing w:val="-2"/>
          <w:sz w:val="22"/>
        </w:rPr>
        <w:t> </w:t>
      </w:r>
      <w:r>
        <w:rPr>
          <w:sz w:val="22"/>
        </w:rPr>
        <w:t>third</w:t>
      </w:r>
      <w:r>
        <w:rPr>
          <w:spacing w:val="-3"/>
          <w:sz w:val="22"/>
        </w:rPr>
        <w:t> </w:t>
      </w:r>
      <w:r>
        <w:rPr>
          <w:sz w:val="22"/>
        </w:rPr>
        <w:t>party</w:t>
      </w:r>
      <w:r>
        <w:rPr>
          <w:spacing w:val="-2"/>
          <w:sz w:val="22"/>
        </w:rPr>
        <w:t> </w:t>
      </w:r>
      <w:r>
        <w:rPr>
          <w:sz w:val="22"/>
        </w:rPr>
        <w:t>to</w:t>
      </w:r>
      <w:r>
        <w:rPr>
          <w:spacing w:val="-3"/>
          <w:sz w:val="22"/>
        </w:rPr>
        <w:t> </w:t>
      </w:r>
      <w:r>
        <w:rPr>
          <w:sz w:val="22"/>
        </w:rPr>
        <w:t>deliver</w:t>
      </w:r>
      <w:r>
        <w:rPr>
          <w:spacing w:val="-4"/>
          <w:sz w:val="22"/>
        </w:rPr>
        <w:t> </w:t>
      </w:r>
      <w:r>
        <w:rPr>
          <w:sz w:val="22"/>
        </w:rPr>
        <w:t>the</w:t>
      </w:r>
      <w:r>
        <w:rPr>
          <w:spacing w:val="-2"/>
          <w:sz w:val="22"/>
        </w:rPr>
        <w:t> </w:t>
      </w:r>
      <w:r>
        <w:rPr>
          <w:sz w:val="22"/>
        </w:rPr>
        <w:t>prize,</w:t>
      </w:r>
      <w:r>
        <w:rPr>
          <w:spacing w:val="-2"/>
          <w:sz w:val="22"/>
        </w:rPr>
        <w:t> </w:t>
      </w:r>
      <w:r>
        <w:rPr>
          <w:sz w:val="22"/>
        </w:rPr>
        <w:t>any</w:t>
      </w:r>
      <w:r>
        <w:rPr>
          <w:spacing w:val="-2"/>
          <w:sz w:val="22"/>
        </w:rPr>
        <w:t> </w:t>
      </w:r>
      <w:r>
        <w:rPr>
          <w:sz w:val="22"/>
        </w:rPr>
        <w:t>delay</w:t>
      </w:r>
      <w:r>
        <w:rPr>
          <w:spacing w:val="-2"/>
          <w:sz w:val="22"/>
        </w:rPr>
        <w:t> </w:t>
      </w:r>
      <w:r>
        <w:rPr>
          <w:sz w:val="22"/>
        </w:rPr>
        <w:t>or</w:t>
      </w:r>
      <w:r>
        <w:rPr>
          <w:spacing w:val="-4"/>
          <w:sz w:val="22"/>
        </w:rPr>
        <w:t> </w:t>
      </w:r>
      <w:r>
        <w:rPr>
          <w:sz w:val="22"/>
        </w:rPr>
        <w:t>failure relating</w:t>
      </w:r>
      <w:r>
        <w:rPr>
          <w:spacing w:val="-1"/>
          <w:sz w:val="22"/>
        </w:rPr>
        <w:t> </w:t>
      </w:r>
      <w:r>
        <w:rPr>
          <w:sz w:val="22"/>
        </w:rPr>
        <w:t>to</w:t>
      </w:r>
      <w:r>
        <w:rPr>
          <w:spacing w:val="-3"/>
          <w:sz w:val="22"/>
        </w:rPr>
        <w:t> </w:t>
      </w:r>
      <w:r>
        <w:rPr>
          <w:sz w:val="22"/>
        </w:rPr>
        <w:t>the</w:t>
      </w:r>
      <w:r>
        <w:rPr>
          <w:spacing w:val="-2"/>
          <w:sz w:val="22"/>
        </w:rPr>
        <w:t> </w:t>
      </w:r>
      <w:r>
        <w:rPr>
          <w:sz w:val="22"/>
        </w:rPr>
        <w:t>prize</w:t>
      </w:r>
      <w:r>
        <w:rPr>
          <w:spacing w:val="-2"/>
          <w:sz w:val="22"/>
        </w:rPr>
        <w:t> </w:t>
      </w:r>
      <w:r>
        <w:rPr>
          <w:sz w:val="22"/>
        </w:rPr>
        <w:t>itself</w:t>
      </w:r>
      <w:r>
        <w:rPr>
          <w:spacing w:val="-5"/>
          <w:sz w:val="22"/>
        </w:rPr>
        <w:t> </w:t>
      </w:r>
      <w:r>
        <w:rPr>
          <w:sz w:val="22"/>
        </w:rPr>
        <w:t>or failure by the third party to meet any of its obligations in these Terms and Conditions or </w:t>
      </w:r>
      <w:r>
        <w:rPr>
          <w:spacing w:val="-2"/>
          <w:sz w:val="22"/>
        </w:rPr>
        <w:t>otherwise.</w:t>
      </w:r>
    </w:p>
    <w:p>
      <w:pPr>
        <w:pStyle w:val="ListParagraph"/>
        <w:numPr>
          <w:ilvl w:val="0"/>
          <w:numId w:val="1"/>
        </w:numPr>
        <w:tabs>
          <w:tab w:pos="589" w:val="left" w:leader="none"/>
        </w:tabs>
        <w:spacing w:line="276" w:lineRule="auto" w:before="204" w:after="0"/>
        <w:ind w:left="589" w:right="323" w:hanging="566"/>
        <w:jc w:val="left"/>
        <w:rPr>
          <w:sz w:val="22"/>
        </w:rPr>
      </w:pPr>
      <w:r>
        <w:rPr>
          <w:sz w:val="22"/>
        </w:rPr>
        <w:t>The</w:t>
      </w:r>
      <w:r>
        <w:rPr>
          <w:spacing w:val="-4"/>
          <w:sz w:val="22"/>
        </w:rPr>
        <w:t> </w:t>
      </w:r>
      <w:r>
        <w:rPr>
          <w:sz w:val="22"/>
        </w:rPr>
        <w:t>prize</w:t>
      </w:r>
      <w:r>
        <w:rPr>
          <w:spacing w:val="-4"/>
          <w:sz w:val="22"/>
        </w:rPr>
        <w:t> </w:t>
      </w:r>
      <w:r>
        <w:rPr>
          <w:sz w:val="22"/>
        </w:rPr>
        <w:t>must</w:t>
      </w:r>
      <w:r>
        <w:rPr>
          <w:spacing w:val="-3"/>
          <w:sz w:val="22"/>
        </w:rPr>
        <w:t> </w:t>
      </w:r>
      <w:r>
        <w:rPr>
          <w:sz w:val="22"/>
        </w:rPr>
        <w:t>be</w:t>
      </w:r>
      <w:r>
        <w:rPr>
          <w:spacing w:val="-4"/>
          <w:sz w:val="22"/>
        </w:rPr>
        <w:t> </w:t>
      </w:r>
      <w:r>
        <w:rPr>
          <w:sz w:val="22"/>
        </w:rPr>
        <w:t>claimed</w:t>
      </w:r>
      <w:r>
        <w:rPr>
          <w:spacing w:val="-4"/>
          <w:sz w:val="22"/>
        </w:rPr>
        <w:t> </w:t>
      </w:r>
      <w:r>
        <w:rPr>
          <w:sz w:val="22"/>
        </w:rPr>
        <w:t>via</w:t>
      </w:r>
      <w:r>
        <w:rPr>
          <w:spacing w:val="-4"/>
          <w:sz w:val="22"/>
        </w:rPr>
        <w:t> </w:t>
      </w:r>
      <w:r>
        <w:rPr>
          <w:sz w:val="22"/>
        </w:rPr>
        <w:t>email</w:t>
      </w:r>
      <w:r>
        <w:rPr>
          <w:spacing w:val="-4"/>
          <w:sz w:val="22"/>
        </w:rPr>
        <w:t> </w:t>
      </w:r>
      <w:r>
        <w:rPr>
          <w:sz w:val="22"/>
        </w:rPr>
        <w:t>confirmation</w:t>
      </w:r>
      <w:r>
        <w:rPr>
          <w:spacing w:val="-4"/>
          <w:sz w:val="22"/>
        </w:rPr>
        <w:t> </w:t>
      </w:r>
      <w:r>
        <w:rPr>
          <w:sz w:val="22"/>
        </w:rPr>
        <w:t>within two</w:t>
      </w:r>
      <w:r>
        <w:rPr>
          <w:spacing w:val="-4"/>
          <w:sz w:val="22"/>
        </w:rPr>
        <w:t> </w:t>
      </w:r>
      <w:r>
        <w:rPr>
          <w:sz w:val="22"/>
        </w:rPr>
        <w:t>weeks</w:t>
      </w:r>
      <w:r>
        <w:rPr>
          <w:spacing w:val="-5"/>
          <w:sz w:val="22"/>
        </w:rPr>
        <w:t> </w:t>
      </w:r>
      <w:r>
        <w:rPr>
          <w:sz w:val="22"/>
        </w:rPr>
        <w:t>of</w:t>
      </w:r>
      <w:r>
        <w:rPr>
          <w:spacing w:val="-2"/>
          <w:sz w:val="22"/>
        </w:rPr>
        <w:t> </w:t>
      </w:r>
      <w:r>
        <w:rPr>
          <w:sz w:val="22"/>
        </w:rPr>
        <w:t>winner</w:t>
      </w:r>
      <w:r>
        <w:rPr>
          <w:spacing w:val="-5"/>
          <w:sz w:val="22"/>
        </w:rPr>
        <w:t> </w:t>
      </w:r>
      <w:r>
        <w:rPr>
          <w:sz w:val="22"/>
        </w:rPr>
        <w:t>selection</w:t>
      </w:r>
      <w:r>
        <w:rPr>
          <w:spacing w:val="-4"/>
          <w:sz w:val="22"/>
        </w:rPr>
        <w:t> </w:t>
      </w:r>
      <w:r>
        <w:rPr>
          <w:sz w:val="22"/>
        </w:rPr>
        <w:t>and outreach, otherwise prize will be passed onto the runner up.</w:t>
      </w:r>
    </w:p>
    <w:p>
      <w:pPr>
        <w:pStyle w:val="ListParagraph"/>
        <w:numPr>
          <w:ilvl w:val="0"/>
          <w:numId w:val="1"/>
        </w:numPr>
        <w:tabs>
          <w:tab w:pos="589" w:val="left" w:leader="none"/>
        </w:tabs>
        <w:spacing w:line="276" w:lineRule="auto" w:before="198" w:after="0"/>
        <w:ind w:left="589" w:right="433" w:hanging="566"/>
        <w:jc w:val="left"/>
        <w:rPr>
          <w:sz w:val="22"/>
        </w:rPr>
      </w:pPr>
      <w:r>
        <w:rPr>
          <w:sz w:val="22"/>
        </w:rPr>
        <w:t>Entrant</w:t>
      </w:r>
      <w:r>
        <w:rPr>
          <w:spacing w:val="-1"/>
          <w:sz w:val="22"/>
        </w:rPr>
        <w:t> </w:t>
      </w:r>
      <w:r>
        <w:rPr>
          <w:sz w:val="22"/>
        </w:rPr>
        <w:t>is</w:t>
      </w:r>
      <w:r>
        <w:rPr>
          <w:spacing w:val="-4"/>
          <w:sz w:val="22"/>
        </w:rPr>
        <w:t> </w:t>
      </w:r>
      <w:r>
        <w:rPr>
          <w:sz w:val="22"/>
        </w:rPr>
        <w:t>responsible</w:t>
      </w:r>
      <w:r>
        <w:rPr>
          <w:spacing w:val="-2"/>
          <w:sz w:val="22"/>
        </w:rPr>
        <w:t> </w:t>
      </w:r>
      <w:r>
        <w:rPr>
          <w:sz w:val="22"/>
        </w:rPr>
        <w:t>for</w:t>
      </w:r>
      <w:r>
        <w:rPr>
          <w:spacing w:val="-4"/>
          <w:sz w:val="22"/>
        </w:rPr>
        <w:t> </w:t>
      </w:r>
      <w:r>
        <w:rPr>
          <w:sz w:val="22"/>
        </w:rPr>
        <w:t>accepting</w:t>
      </w:r>
      <w:r>
        <w:rPr>
          <w:spacing w:val="-1"/>
          <w:sz w:val="22"/>
        </w:rPr>
        <w:t> </w:t>
      </w:r>
      <w:r>
        <w:rPr>
          <w:sz w:val="22"/>
        </w:rPr>
        <w:t>delivery</w:t>
      </w:r>
      <w:r>
        <w:rPr>
          <w:spacing w:val="-2"/>
          <w:sz w:val="22"/>
        </w:rPr>
        <w:t> </w:t>
      </w:r>
      <w:r>
        <w:rPr>
          <w:sz w:val="22"/>
        </w:rPr>
        <w:t>or</w:t>
      </w:r>
      <w:r>
        <w:rPr>
          <w:spacing w:val="-5"/>
          <w:sz w:val="22"/>
        </w:rPr>
        <w:t> </w:t>
      </w:r>
      <w:r>
        <w:rPr>
          <w:sz w:val="22"/>
        </w:rPr>
        <w:t>picking</w:t>
      </w:r>
      <w:r>
        <w:rPr>
          <w:spacing w:val="-2"/>
          <w:sz w:val="22"/>
        </w:rPr>
        <w:t> </w:t>
      </w:r>
      <w:r>
        <w:rPr>
          <w:sz w:val="22"/>
        </w:rPr>
        <w:t>up</w:t>
      </w:r>
      <w:r>
        <w:rPr>
          <w:spacing w:val="-3"/>
          <w:sz w:val="22"/>
        </w:rPr>
        <w:t> </w:t>
      </w:r>
      <w:r>
        <w:rPr>
          <w:sz w:val="22"/>
        </w:rPr>
        <w:t>from</w:t>
      </w:r>
      <w:r>
        <w:rPr>
          <w:spacing w:val="-3"/>
          <w:sz w:val="22"/>
        </w:rPr>
        <w:t> </w:t>
      </w:r>
      <w:r>
        <w:rPr>
          <w:sz w:val="22"/>
        </w:rPr>
        <w:t>their</w:t>
      </w:r>
      <w:r>
        <w:rPr>
          <w:spacing w:val="-4"/>
          <w:sz w:val="22"/>
        </w:rPr>
        <w:t> </w:t>
      </w:r>
      <w:r>
        <w:rPr>
          <w:sz w:val="22"/>
        </w:rPr>
        <w:t>local</w:t>
      </w:r>
      <w:r>
        <w:rPr>
          <w:spacing w:val="-3"/>
          <w:sz w:val="22"/>
        </w:rPr>
        <w:t> </w:t>
      </w:r>
      <w:r>
        <w:rPr>
          <w:sz w:val="22"/>
        </w:rPr>
        <w:t>post</w:t>
      </w:r>
      <w:r>
        <w:rPr>
          <w:spacing w:val="-1"/>
          <w:sz w:val="22"/>
        </w:rPr>
        <w:t> </w:t>
      </w:r>
      <w:r>
        <w:rPr>
          <w:sz w:val="22"/>
        </w:rPr>
        <w:t>office</w:t>
      </w:r>
      <w:r>
        <w:rPr>
          <w:spacing w:val="-2"/>
          <w:sz w:val="22"/>
        </w:rPr>
        <w:t> </w:t>
      </w:r>
      <w:r>
        <w:rPr>
          <w:sz w:val="22"/>
        </w:rPr>
        <w:t>if</w:t>
      </w:r>
      <w:r>
        <w:rPr>
          <w:spacing w:val="-5"/>
          <w:sz w:val="22"/>
        </w:rPr>
        <w:t> </w:t>
      </w:r>
      <w:r>
        <w:rPr>
          <w:sz w:val="22"/>
        </w:rPr>
        <w:t>the delivery cannot be made by Australia Post of delivery third party.</w:t>
      </w:r>
    </w:p>
    <w:p>
      <w:pPr>
        <w:pStyle w:val="ListParagraph"/>
        <w:numPr>
          <w:ilvl w:val="0"/>
          <w:numId w:val="1"/>
        </w:numPr>
        <w:tabs>
          <w:tab w:pos="589" w:val="left" w:leader="none"/>
        </w:tabs>
        <w:spacing w:line="276" w:lineRule="auto" w:before="202" w:after="0"/>
        <w:ind w:left="589" w:right="614" w:hanging="566"/>
        <w:jc w:val="left"/>
        <w:rPr>
          <w:sz w:val="22"/>
        </w:rPr>
      </w:pPr>
      <w:r>
        <w:rPr>
          <w:sz w:val="22"/>
        </w:rPr>
        <w:t>Prize</w:t>
      </w:r>
      <w:r>
        <w:rPr>
          <w:spacing w:val="-3"/>
          <w:sz w:val="22"/>
        </w:rPr>
        <w:t> </w:t>
      </w:r>
      <w:r>
        <w:rPr>
          <w:sz w:val="22"/>
        </w:rPr>
        <w:t>eligibility</w:t>
      </w:r>
      <w:r>
        <w:rPr>
          <w:spacing w:val="-3"/>
          <w:sz w:val="22"/>
        </w:rPr>
        <w:t> </w:t>
      </w:r>
      <w:r>
        <w:rPr>
          <w:sz w:val="22"/>
        </w:rPr>
        <w:t>is</w:t>
      </w:r>
      <w:r>
        <w:rPr>
          <w:spacing w:val="-5"/>
          <w:sz w:val="22"/>
        </w:rPr>
        <w:t> </w:t>
      </w:r>
      <w:r>
        <w:rPr>
          <w:sz w:val="22"/>
        </w:rPr>
        <w:t>subject</w:t>
      </w:r>
      <w:r>
        <w:rPr>
          <w:spacing w:val="-2"/>
          <w:sz w:val="22"/>
        </w:rPr>
        <w:t> </w:t>
      </w:r>
      <w:r>
        <w:rPr>
          <w:sz w:val="22"/>
        </w:rPr>
        <w:t>to</w:t>
      </w:r>
      <w:r>
        <w:rPr>
          <w:spacing w:val="-4"/>
          <w:sz w:val="22"/>
        </w:rPr>
        <w:t> </w:t>
      </w:r>
      <w:r>
        <w:rPr>
          <w:sz w:val="22"/>
        </w:rPr>
        <w:t>location</w:t>
      </w:r>
      <w:r>
        <w:rPr>
          <w:spacing w:val="-4"/>
          <w:sz w:val="22"/>
        </w:rPr>
        <w:t> </w:t>
      </w:r>
      <w:r>
        <w:rPr>
          <w:sz w:val="22"/>
        </w:rPr>
        <w:t>as</w:t>
      </w:r>
      <w:r>
        <w:rPr>
          <w:spacing w:val="-5"/>
          <w:sz w:val="22"/>
        </w:rPr>
        <w:t> </w:t>
      </w:r>
      <w:r>
        <w:rPr>
          <w:sz w:val="22"/>
        </w:rPr>
        <w:t>delivery</w:t>
      </w:r>
      <w:r>
        <w:rPr>
          <w:spacing w:val="-3"/>
          <w:sz w:val="22"/>
        </w:rPr>
        <w:t> </w:t>
      </w:r>
      <w:r>
        <w:rPr>
          <w:sz w:val="22"/>
        </w:rPr>
        <w:t>to</w:t>
      </w:r>
      <w:r>
        <w:rPr>
          <w:spacing w:val="-4"/>
          <w:sz w:val="22"/>
        </w:rPr>
        <w:t> </w:t>
      </w:r>
      <w:r>
        <w:rPr>
          <w:sz w:val="22"/>
        </w:rPr>
        <w:t>remote</w:t>
      </w:r>
      <w:r>
        <w:rPr>
          <w:spacing w:val="-3"/>
          <w:sz w:val="22"/>
        </w:rPr>
        <w:t> </w:t>
      </w:r>
      <w:r>
        <w:rPr>
          <w:sz w:val="22"/>
        </w:rPr>
        <w:t>or</w:t>
      </w:r>
      <w:r>
        <w:rPr>
          <w:spacing w:val="-5"/>
          <w:sz w:val="22"/>
        </w:rPr>
        <w:t> </w:t>
      </w:r>
      <w:r>
        <w:rPr>
          <w:sz w:val="22"/>
        </w:rPr>
        <w:t>rural</w:t>
      </w:r>
      <w:r>
        <w:rPr>
          <w:spacing w:val="-4"/>
          <w:sz w:val="22"/>
        </w:rPr>
        <w:t> </w:t>
      </w:r>
      <w:r>
        <w:rPr>
          <w:sz w:val="22"/>
        </w:rPr>
        <w:t>postcodes</w:t>
      </w:r>
      <w:r>
        <w:rPr>
          <w:spacing w:val="-5"/>
          <w:sz w:val="22"/>
        </w:rPr>
        <w:t> </w:t>
      </w:r>
      <w:r>
        <w:rPr>
          <w:sz w:val="22"/>
        </w:rPr>
        <w:t>may</w:t>
      </w:r>
      <w:r>
        <w:rPr>
          <w:spacing w:val="-3"/>
          <w:sz w:val="22"/>
        </w:rPr>
        <w:t> </w:t>
      </w:r>
      <w:r>
        <w:rPr>
          <w:sz w:val="22"/>
        </w:rPr>
        <w:t>not</w:t>
      </w:r>
      <w:r>
        <w:rPr>
          <w:spacing w:val="-2"/>
          <w:sz w:val="22"/>
        </w:rPr>
        <w:t> </w:t>
      </w:r>
      <w:r>
        <w:rPr>
          <w:sz w:val="22"/>
        </w:rPr>
        <w:t>be </w:t>
      </w:r>
      <w:r>
        <w:rPr>
          <w:spacing w:val="-2"/>
          <w:sz w:val="22"/>
        </w:rPr>
        <w:t>possible.</w:t>
      </w:r>
    </w:p>
    <w:p>
      <w:pPr>
        <w:spacing w:before="198"/>
        <w:ind w:left="23" w:right="0" w:firstLine="0"/>
        <w:jc w:val="left"/>
        <w:rPr>
          <w:i/>
          <w:sz w:val="22"/>
        </w:rPr>
      </w:pPr>
      <w:r>
        <w:rPr>
          <w:i/>
          <w:spacing w:val="-2"/>
          <w:sz w:val="22"/>
        </w:rPr>
        <w:t>General</w:t>
      </w:r>
    </w:p>
    <w:p>
      <w:pPr>
        <w:pStyle w:val="ListParagraph"/>
        <w:numPr>
          <w:ilvl w:val="0"/>
          <w:numId w:val="1"/>
        </w:numPr>
        <w:tabs>
          <w:tab w:pos="589" w:val="left" w:leader="none"/>
        </w:tabs>
        <w:spacing w:line="276" w:lineRule="auto" w:before="241" w:after="0"/>
        <w:ind w:left="589" w:right="1262" w:hanging="566"/>
        <w:jc w:val="left"/>
        <w:rPr>
          <w:sz w:val="22"/>
        </w:rPr>
      </w:pPr>
      <w:r>
        <w:rPr>
          <w:sz w:val="22"/>
        </w:rPr>
        <w:t>The</w:t>
      </w:r>
      <w:r>
        <w:rPr>
          <w:spacing w:val="-3"/>
          <w:sz w:val="22"/>
        </w:rPr>
        <w:t> </w:t>
      </w:r>
      <w:r>
        <w:rPr>
          <w:sz w:val="22"/>
        </w:rPr>
        <w:t>Promoter’s</w:t>
      </w:r>
      <w:r>
        <w:rPr>
          <w:spacing w:val="-5"/>
          <w:sz w:val="22"/>
        </w:rPr>
        <w:t> </w:t>
      </w:r>
      <w:r>
        <w:rPr>
          <w:sz w:val="22"/>
        </w:rPr>
        <w:t>decision in</w:t>
      </w:r>
      <w:r>
        <w:rPr>
          <w:spacing w:val="-5"/>
          <w:sz w:val="22"/>
        </w:rPr>
        <w:t> </w:t>
      </w:r>
      <w:r>
        <w:rPr>
          <w:sz w:val="22"/>
        </w:rPr>
        <w:t>relation</w:t>
      </w:r>
      <w:r>
        <w:rPr>
          <w:spacing w:val="-4"/>
          <w:sz w:val="22"/>
        </w:rPr>
        <w:t> </w:t>
      </w:r>
      <w:r>
        <w:rPr>
          <w:sz w:val="22"/>
        </w:rPr>
        <w:t>to</w:t>
      </w:r>
      <w:r>
        <w:rPr>
          <w:spacing w:val="-4"/>
          <w:sz w:val="22"/>
        </w:rPr>
        <w:t> </w:t>
      </w:r>
      <w:r>
        <w:rPr>
          <w:sz w:val="22"/>
        </w:rPr>
        <w:t>all</w:t>
      </w:r>
      <w:r>
        <w:rPr>
          <w:spacing w:val="-3"/>
          <w:sz w:val="22"/>
        </w:rPr>
        <w:t> </w:t>
      </w:r>
      <w:r>
        <w:rPr>
          <w:sz w:val="22"/>
        </w:rPr>
        <w:t>aspects</w:t>
      </w:r>
      <w:r>
        <w:rPr>
          <w:spacing w:val="-5"/>
          <w:sz w:val="22"/>
        </w:rPr>
        <w:t> </w:t>
      </w:r>
      <w:r>
        <w:rPr>
          <w:sz w:val="22"/>
        </w:rPr>
        <w:t>of</w:t>
      </w:r>
      <w:r>
        <w:rPr>
          <w:spacing w:val="-6"/>
          <w:sz w:val="22"/>
        </w:rPr>
        <w:t> </w:t>
      </w:r>
      <w:r>
        <w:rPr>
          <w:sz w:val="22"/>
        </w:rPr>
        <w:t>the</w:t>
      </w:r>
      <w:r>
        <w:rPr>
          <w:spacing w:val="-3"/>
          <w:sz w:val="22"/>
        </w:rPr>
        <w:t> </w:t>
      </w:r>
      <w:r>
        <w:rPr>
          <w:sz w:val="22"/>
        </w:rPr>
        <w:t>Promotion</w:t>
      </w:r>
      <w:r>
        <w:rPr>
          <w:spacing w:val="-4"/>
          <w:sz w:val="22"/>
        </w:rPr>
        <w:t> </w:t>
      </w:r>
      <w:r>
        <w:rPr>
          <w:sz w:val="22"/>
        </w:rPr>
        <w:t>is final</w:t>
      </w:r>
      <w:r>
        <w:rPr>
          <w:spacing w:val="-4"/>
          <w:sz w:val="22"/>
        </w:rPr>
        <w:t> </w:t>
      </w:r>
      <w:r>
        <w:rPr>
          <w:sz w:val="22"/>
        </w:rPr>
        <w:t>and</w:t>
      </w:r>
      <w:r>
        <w:rPr>
          <w:spacing w:val="-5"/>
          <w:sz w:val="22"/>
        </w:rPr>
        <w:t> </w:t>
      </w:r>
      <w:r>
        <w:rPr>
          <w:sz w:val="22"/>
        </w:rPr>
        <w:t>no correspondence will be entered into.</w:t>
      </w:r>
    </w:p>
    <w:p>
      <w:pPr>
        <w:pStyle w:val="ListParagraph"/>
        <w:numPr>
          <w:ilvl w:val="0"/>
          <w:numId w:val="1"/>
        </w:numPr>
        <w:tabs>
          <w:tab w:pos="589" w:val="left" w:leader="none"/>
        </w:tabs>
        <w:spacing w:line="276" w:lineRule="auto" w:before="203" w:after="0"/>
        <w:ind w:left="589" w:right="109" w:hanging="566"/>
        <w:jc w:val="left"/>
        <w:rPr>
          <w:sz w:val="22"/>
        </w:rPr>
      </w:pPr>
      <w:r>
        <w:rPr>
          <w:sz w:val="22"/>
        </w:rPr>
        <w:t>If for any reason any aspect of this Promotion is not capable of running as planned, including by</w:t>
      </w:r>
      <w:r>
        <w:rPr>
          <w:spacing w:val="-4"/>
          <w:sz w:val="22"/>
        </w:rPr>
        <w:t> </w:t>
      </w:r>
      <w:r>
        <w:rPr>
          <w:sz w:val="22"/>
        </w:rPr>
        <w:t>reason</w:t>
      </w:r>
      <w:r>
        <w:rPr>
          <w:spacing w:val="-5"/>
          <w:sz w:val="22"/>
        </w:rPr>
        <w:t> </w:t>
      </w:r>
      <w:r>
        <w:rPr>
          <w:sz w:val="22"/>
        </w:rPr>
        <w:t>of</w:t>
      </w:r>
      <w:r>
        <w:rPr>
          <w:spacing w:val="-7"/>
          <w:sz w:val="22"/>
        </w:rPr>
        <w:t> </w:t>
      </w:r>
      <w:r>
        <w:rPr>
          <w:sz w:val="22"/>
        </w:rPr>
        <w:t>computer</w:t>
      </w:r>
      <w:r>
        <w:rPr>
          <w:spacing w:val="-6"/>
          <w:sz w:val="22"/>
        </w:rPr>
        <w:t> </w:t>
      </w:r>
      <w:r>
        <w:rPr>
          <w:sz w:val="22"/>
        </w:rPr>
        <w:t>virus,</w:t>
      </w:r>
      <w:r>
        <w:rPr>
          <w:spacing w:val="-4"/>
          <w:sz w:val="22"/>
        </w:rPr>
        <w:t> </w:t>
      </w:r>
      <w:r>
        <w:rPr>
          <w:sz w:val="22"/>
        </w:rPr>
        <w:t>communications</w:t>
      </w:r>
      <w:r>
        <w:rPr>
          <w:spacing w:val="-6"/>
          <w:sz w:val="22"/>
        </w:rPr>
        <w:t> </w:t>
      </w:r>
      <w:r>
        <w:rPr>
          <w:sz w:val="22"/>
        </w:rPr>
        <w:t>network failure,</w:t>
      </w:r>
      <w:r>
        <w:rPr>
          <w:spacing w:val="-4"/>
          <w:sz w:val="22"/>
        </w:rPr>
        <w:t> </w:t>
      </w:r>
      <w:r>
        <w:rPr>
          <w:sz w:val="22"/>
        </w:rPr>
        <w:t>bugs,</w:t>
      </w:r>
      <w:r>
        <w:rPr>
          <w:spacing w:val="-4"/>
          <w:sz w:val="22"/>
        </w:rPr>
        <w:t> </w:t>
      </w:r>
      <w:r>
        <w:rPr>
          <w:sz w:val="22"/>
        </w:rPr>
        <w:t>tampering,</w:t>
      </w:r>
      <w:r>
        <w:rPr>
          <w:spacing w:val="-4"/>
          <w:sz w:val="22"/>
        </w:rPr>
        <w:t> </w:t>
      </w:r>
      <w:r>
        <w:rPr>
          <w:sz w:val="22"/>
        </w:rPr>
        <w:t>unauthorised intervention, fraud, technical failure or any cause beyond the control of the Promoter, the Promoter may in its sole discretion cancel, terminate, modify or suspend the Promotion and invalidate any affected entries, or suspend or modify a prize.</w:t>
      </w:r>
    </w:p>
    <w:p>
      <w:pPr>
        <w:pStyle w:val="ListParagraph"/>
        <w:numPr>
          <w:ilvl w:val="0"/>
          <w:numId w:val="1"/>
        </w:numPr>
        <w:tabs>
          <w:tab w:pos="589" w:val="left" w:leader="none"/>
        </w:tabs>
        <w:spacing w:line="276" w:lineRule="auto" w:before="196" w:after="0"/>
        <w:ind w:left="589" w:right="102" w:hanging="566"/>
        <w:jc w:val="left"/>
        <w:rPr>
          <w:sz w:val="22"/>
        </w:rPr>
      </w:pPr>
      <w:r>
        <w:rPr>
          <w:sz w:val="22"/>
        </w:rPr>
        <w:t>Nothing in these Terms and Conditions limits, excludes or modifies or purports to limit, exclude</w:t>
      </w:r>
      <w:r>
        <w:rPr>
          <w:spacing w:val="-3"/>
          <w:sz w:val="22"/>
        </w:rPr>
        <w:t> </w:t>
      </w:r>
      <w:r>
        <w:rPr>
          <w:sz w:val="22"/>
        </w:rPr>
        <w:t>or</w:t>
      </w:r>
      <w:r>
        <w:rPr>
          <w:spacing w:val="-5"/>
          <w:sz w:val="22"/>
        </w:rPr>
        <w:t> </w:t>
      </w:r>
      <w:r>
        <w:rPr>
          <w:sz w:val="22"/>
        </w:rPr>
        <w:t>modify</w:t>
      </w:r>
      <w:r>
        <w:rPr>
          <w:spacing w:val="-3"/>
          <w:sz w:val="22"/>
        </w:rPr>
        <w:t> </w:t>
      </w:r>
      <w:r>
        <w:rPr>
          <w:sz w:val="22"/>
        </w:rPr>
        <w:t>the</w:t>
      </w:r>
      <w:r>
        <w:rPr>
          <w:spacing w:val="-3"/>
          <w:sz w:val="22"/>
        </w:rPr>
        <w:t> </w:t>
      </w:r>
      <w:r>
        <w:rPr>
          <w:sz w:val="22"/>
        </w:rPr>
        <w:t>statutory</w:t>
      </w:r>
      <w:r>
        <w:rPr>
          <w:spacing w:val="-3"/>
          <w:sz w:val="22"/>
        </w:rPr>
        <w:t> </w:t>
      </w:r>
      <w:r>
        <w:rPr>
          <w:sz w:val="22"/>
        </w:rPr>
        <w:t>consumer</w:t>
      </w:r>
      <w:r>
        <w:rPr>
          <w:spacing w:val="-5"/>
          <w:sz w:val="22"/>
        </w:rPr>
        <w:t> </w:t>
      </w:r>
      <w:r>
        <w:rPr>
          <w:sz w:val="22"/>
        </w:rPr>
        <w:t>guarantees</w:t>
      </w:r>
      <w:r>
        <w:rPr>
          <w:spacing w:val="-5"/>
          <w:sz w:val="22"/>
        </w:rPr>
        <w:t> </w:t>
      </w:r>
      <w:r>
        <w:rPr>
          <w:sz w:val="22"/>
        </w:rPr>
        <w:t>as provided</w:t>
      </w:r>
      <w:r>
        <w:rPr>
          <w:spacing w:val="-4"/>
          <w:sz w:val="22"/>
        </w:rPr>
        <w:t> </w:t>
      </w:r>
      <w:r>
        <w:rPr>
          <w:sz w:val="22"/>
        </w:rPr>
        <w:t>under</w:t>
      </w:r>
      <w:r>
        <w:rPr>
          <w:spacing w:val="-5"/>
          <w:sz w:val="22"/>
        </w:rPr>
        <w:t> </w:t>
      </w:r>
      <w:r>
        <w:rPr>
          <w:sz w:val="22"/>
        </w:rPr>
        <w:t>the</w:t>
      </w:r>
      <w:r>
        <w:rPr>
          <w:spacing w:val="-3"/>
          <w:sz w:val="22"/>
        </w:rPr>
        <w:t> </w:t>
      </w:r>
      <w:r>
        <w:rPr>
          <w:sz w:val="22"/>
        </w:rPr>
        <w:t>Competition</w:t>
      </w:r>
      <w:r>
        <w:rPr>
          <w:spacing w:val="-4"/>
          <w:sz w:val="22"/>
        </w:rPr>
        <w:t> </w:t>
      </w:r>
      <w:r>
        <w:rPr>
          <w:sz w:val="22"/>
        </w:rPr>
        <w:t>and Consumer Act or similar applicable laws (“Non-Excludable Guarantees”). Except for any liability that cannot by law be excluded, including the Non-Excludable Guarantees, the Promoter (including its officers, employees and agents) excludes all liability (including negligence)</w:t>
      </w:r>
      <w:r>
        <w:rPr>
          <w:spacing w:val="-4"/>
          <w:sz w:val="22"/>
        </w:rPr>
        <w:t> </w:t>
      </w:r>
      <w:r>
        <w:rPr>
          <w:sz w:val="22"/>
        </w:rPr>
        <w:t>for</w:t>
      </w:r>
      <w:r>
        <w:rPr>
          <w:spacing w:val="-4"/>
          <w:sz w:val="22"/>
        </w:rPr>
        <w:t> </w:t>
      </w:r>
      <w:r>
        <w:rPr>
          <w:sz w:val="22"/>
        </w:rPr>
        <w:t>any:</w:t>
      </w:r>
      <w:r>
        <w:rPr>
          <w:spacing w:val="-2"/>
          <w:sz w:val="22"/>
        </w:rPr>
        <w:t> </w:t>
      </w:r>
      <w:r>
        <w:rPr>
          <w:sz w:val="22"/>
        </w:rPr>
        <w:t>(a)</w:t>
      </w:r>
      <w:r>
        <w:rPr>
          <w:spacing w:val="-5"/>
          <w:sz w:val="22"/>
        </w:rPr>
        <w:t> </w:t>
      </w:r>
      <w:r>
        <w:rPr>
          <w:sz w:val="22"/>
        </w:rPr>
        <w:t>personal</w:t>
      </w:r>
      <w:r>
        <w:rPr>
          <w:spacing w:val="-2"/>
          <w:sz w:val="22"/>
        </w:rPr>
        <w:t> </w:t>
      </w:r>
      <w:r>
        <w:rPr>
          <w:sz w:val="22"/>
        </w:rPr>
        <w:t>injury</w:t>
      </w:r>
      <w:r>
        <w:rPr>
          <w:spacing w:val="-2"/>
          <w:sz w:val="22"/>
        </w:rPr>
        <w:t> </w:t>
      </w:r>
      <w:r>
        <w:rPr>
          <w:sz w:val="22"/>
        </w:rPr>
        <w:t>arising</w:t>
      </w:r>
      <w:r>
        <w:rPr>
          <w:spacing w:val="-1"/>
          <w:sz w:val="22"/>
        </w:rPr>
        <w:t> </w:t>
      </w:r>
      <w:r>
        <w:rPr>
          <w:sz w:val="22"/>
        </w:rPr>
        <w:t>in</w:t>
      </w:r>
      <w:r>
        <w:rPr>
          <w:spacing w:val="-3"/>
          <w:sz w:val="22"/>
        </w:rPr>
        <w:t> </w:t>
      </w:r>
      <w:r>
        <w:rPr>
          <w:sz w:val="22"/>
        </w:rPr>
        <w:t>any</w:t>
      </w:r>
      <w:r>
        <w:rPr>
          <w:spacing w:val="-2"/>
          <w:sz w:val="22"/>
        </w:rPr>
        <w:t> </w:t>
      </w:r>
      <w:r>
        <w:rPr>
          <w:sz w:val="22"/>
        </w:rPr>
        <w:t>way out</w:t>
      </w:r>
      <w:r>
        <w:rPr>
          <w:spacing w:val="-2"/>
          <w:sz w:val="22"/>
        </w:rPr>
        <w:t> </w:t>
      </w:r>
      <w:r>
        <w:rPr>
          <w:sz w:val="22"/>
        </w:rPr>
        <w:t>of</w:t>
      </w:r>
      <w:r>
        <w:rPr>
          <w:spacing w:val="-5"/>
          <w:sz w:val="22"/>
        </w:rPr>
        <w:t> </w:t>
      </w:r>
      <w:r>
        <w:rPr>
          <w:sz w:val="22"/>
        </w:rPr>
        <w:t>the</w:t>
      </w:r>
      <w:r>
        <w:rPr>
          <w:spacing w:val="-2"/>
          <w:sz w:val="22"/>
        </w:rPr>
        <w:t> </w:t>
      </w:r>
      <w:r>
        <w:rPr>
          <w:sz w:val="22"/>
        </w:rPr>
        <w:t>Promotion;</w:t>
      </w:r>
      <w:r>
        <w:rPr>
          <w:spacing w:val="-2"/>
          <w:sz w:val="22"/>
        </w:rPr>
        <w:t> </w:t>
      </w:r>
      <w:r>
        <w:rPr>
          <w:sz w:val="22"/>
        </w:rPr>
        <w:t>or (b)</w:t>
      </w:r>
      <w:r>
        <w:rPr>
          <w:spacing w:val="-5"/>
          <w:sz w:val="22"/>
        </w:rPr>
        <w:t> </w:t>
      </w:r>
      <w:r>
        <w:rPr>
          <w:sz w:val="22"/>
        </w:rPr>
        <w:t>any</w:t>
      </w:r>
      <w:r>
        <w:rPr>
          <w:spacing w:val="-2"/>
          <w:sz w:val="22"/>
        </w:rPr>
        <w:t> </w:t>
      </w:r>
      <w:r>
        <w:rPr>
          <w:sz w:val="22"/>
        </w:rPr>
        <w:t>loss or damage (including loss of opportunity), whether direct, indirect, special or consequential, arising in any way out of: (i) the Promotion; (ii) any technical difficulties or equipment</w:t>
      </w:r>
    </w:p>
    <w:p>
      <w:pPr>
        <w:pStyle w:val="BodyText"/>
        <w:spacing w:line="273" w:lineRule="auto" w:before="5"/>
        <w:ind w:right="136" w:firstLine="0"/>
      </w:pPr>
      <w:r>
        <w:rPr/>
        <w:t>malfunction</w:t>
      </w:r>
      <w:r>
        <w:rPr>
          <w:spacing w:val="-4"/>
        </w:rPr>
        <w:t> </w:t>
      </w:r>
      <w:r>
        <w:rPr/>
        <w:t>(whether</w:t>
      </w:r>
      <w:r>
        <w:rPr>
          <w:spacing w:val="-5"/>
        </w:rPr>
        <w:t> </w:t>
      </w:r>
      <w:r>
        <w:rPr/>
        <w:t>or</w:t>
      </w:r>
      <w:r>
        <w:rPr>
          <w:spacing w:val="-5"/>
        </w:rPr>
        <w:t> </w:t>
      </w:r>
      <w:r>
        <w:rPr/>
        <w:t>not</w:t>
      </w:r>
      <w:r>
        <w:rPr>
          <w:spacing w:val="-2"/>
        </w:rPr>
        <w:t> </w:t>
      </w:r>
      <w:r>
        <w:rPr/>
        <w:t>under</w:t>
      </w:r>
      <w:r>
        <w:rPr>
          <w:spacing w:val="-5"/>
        </w:rPr>
        <w:t> </w:t>
      </w:r>
      <w:r>
        <w:rPr/>
        <w:t>the</w:t>
      </w:r>
      <w:r>
        <w:rPr>
          <w:spacing w:val="-3"/>
        </w:rPr>
        <w:t> </w:t>
      </w:r>
      <w:r>
        <w:rPr/>
        <w:t>Promoter’s</w:t>
      </w:r>
      <w:r>
        <w:rPr>
          <w:spacing w:val="-5"/>
        </w:rPr>
        <w:t> </w:t>
      </w:r>
      <w:r>
        <w:rPr/>
        <w:t>control);</w:t>
      </w:r>
      <w:r>
        <w:rPr>
          <w:spacing w:val="-3"/>
        </w:rPr>
        <w:t> </w:t>
      </w:r>
      <w:r>
        <w:rPr/>
        <w:t>(iii)</w:t>
      </w:r>
      <w:r>
        <w:rPr>
          <w:spacing w:val="-6"/>
        </w:rPr>
        <w:t> </w:t>
      </w:r>
      <w:r>
        <w:rPr/>
        <w:t>any</w:t>
      </w:r>
      <w:r>
        <w:rPr>
          <w:spacing w:val="-3"/>
        </w:rPr>
        <w:t> </w:t>
      </w:r>
      <w:r>
        <w:rPr/>
        <w:t>theft,</w:t>
      </w:r>
      <w:r>
        <w:rPr>
          <w:spacing w:val="-3"/>
        </w:rPr>
        <w:t> </w:t>
      </w:r>
      <w:r>
        <w:rPr/>
        <w:t>unauthorised access or third party interference; (iv) any entry or prize claim that is late, lost, altered,</w:t>
      </w:r>
    </w:p>
    <w:p>
      <w:pPr>
        <w:pStyle w:val="BodyText"/>
        <w:spacing w:after="0" w:line="273" w:lineRule="auto"/>
        <w:sectPr>
          <w:pgSz w:w="11910" w:h="16840"/>
          <w:pgMar w:top="1360" w:bottom="280" w:left="1417" w:right="1417"/>
        </w:sectPr>
      </w:pPr>
    </w:p>
    <w:p>
      <w:pPr>
        <w:pStyle w:val="BodyText"/>
        <w:spacing w:line="276" w:lineRule="auto" w:before="81"/>
        <w:ind w:right="136" w:firstLine="0"/>
      </w:pPr>
      <w:r>
        <w:rPr/>
        <w:t>damaged or misdirected (whether or not after their receipt by the Promoter) due to any reason</w:t>
      </w:r>
      <w:r>
        <w:rPr>
          <w:spacing w:val="-3"/>
        </w:rPr>
        <w:t> </w:t>
      </w:r>
      <w:r>
        <w:rPr/>
        <w:t>beyond</w:t>
      </w:r>
      <w:r>
        <w:rPr>
          <w:spacing w:val="-4"/>
        </w:rPr>
        <w:t> </w:t>
      </w:r>
      <w:r>
        <w:rPr/>
        <w:t>the</w:t>
      </w:r>
      <w:r>
        <w:rPr>
          <w:spacing w:val="-2"/>
        </w:rPr>
        <w:t> </w:t>
      </w:r>
      <w:r>
        <w:rPr/>
        <w:t>reasonable</w:t>
      </w:r>
      <w:r>
        <w:rPr>
          <w:spacing w:val="-2"/>
        </w:rPr>
        <w:t> </w:t>
      </w:r>
      <w:r>
        <w:rPr/>
        <w:t>control</w:t>
      </w:r>
      <w:r>
        <w:rPr>
          <w:spacing w:val="-2"/>
        </w:rPr>
        <w:t> </w:t>
      </w:r>
      <w:r>
        <w:rPr/>
        <w:t>of</w:t>
      </w:r>
      <w:r>
        <w:rPr>
          <w:spacing w:val="-5"/>
        </w:rPr>
        <w:t> </w:t>
      </w:r>
      <w:r>
        <w:rPr/>
        <w:t>the</w:t>
      </w:r>
      <w:r>
        <w:rPr>
          <w:spacing w:val="-2"/>
        </w:rPr>
        <w:t> </w:t>
      </w:r>
      <w:r>
        <w:rPr/>
        <w:t>Promoter;</w:t>
      </w:r>
      <w:r>
        <w:rPr>
          <w:spacing w:val="-2"/>
        </w:rPr>
        <w:t> </w:t>
      </w:r>
      <w:r>
        <w:rPr/>
        <w:t>(v)</w:t>
      </w:r>
      <w:r>
        <w:rPr>
          <w:spacing w:val="-4"/>
        </w:rPr>
        <w:t> </w:t>
      </w:r>
      <w:r>
        <w:rPr/>
        <w:t>any</w:t>
      </w:r>
      <w:r>
        <w:rPr>
          <w:spacing w:val="-2"/>
        </w:rPr>
        <w:t> </w:t>
      </w:r>
      <w:r>
        <w:rPr/>
        <w:t>variation</w:t>
      </w:r>
      <w:r>
        <w:rPr>
          <w:spacing w:val="-3"/>
        </w:rPr>
        <w:t> </w:t>
      </w:r>
      <w:r>
        <w:rPr/>
        <w:t>in</w:t>
      </w:r>
      <w:r>
        <w:rPr>
          <w:spacing w:val="-3"/>
        </w:rPr>
        <w:t> </w:t>
      </w:r>
      <w:r>
        <w:rPr/>
        <w:t>prize</w:t>
      </w:r>
      <w:r>
        <w:rPr>
          <w:spacing w:val="-2"/>
        </w:rPr>
        <w:t> </w:t>
      </w:r>
      <w:r>
        <w:rPr/>
        <w:t>value</w:t>
      </w:r>
      <w:r>
        <w:rPr>
          <w:spacing w:val="-2"/>
        </w:rPr>
        <w:t> </w:t>
      </w:r>
      <w:r>
        <w:rPr/>
        <w:t>to</w:t>
      </w:r>
      <w:r>
        <w:rPr>
          <w:spacing w:val="-3"/>
        </w:rPr>
        <w:t> </w:t>
      </w:r>
      <w:r>
        <w:rPr/>
        <w:t>that stated in these Terms and Conditions; (vi) any tax liability incurred by a winner or entrant; or</w:t>
      </w:r>
    </w:p>
    <w:p>
      <w:pPr>
        <w:pStyle w:val="BodyText"/>
        <w:spacing w:line="276" w:lineRule="auto" w:before="0"/>
        <w:ind w:right="146" w:firstLine="0"/>
      </w:pPr>
      <w:r>
        <w:rPr/>
        <w:t>(vii)</w:t>
      </w:r>
      <w:r>
        <w:rPr>
          <w:spacing w:val="-5"/>
        </w:rPr>
        <w:t> </w:t>
      </w:r>
      <w:r>
        <w:rPr/>
        <w:t>use</w:t>
      </w:r>
      <w:r>
        <w:rPr>
          <w:spacing w:val="-2"/>
        </w:rPr>
        <w:t> </w:t>
      </w:r>
      <w:r>
        <w:rPr/>
        <w:t>of</w:t>
      </w:r>
      <w:r>
        <w:rPr>
          <w:spacing w:val="-5"/>
        </w:rPr>
        <w:t> </w:t>
      </w:r>
      <w:r>
        <w:rPr/>
        <w:t>the</w:t>
      </w:r>
      <w:r>
        <w:rPr>
          <w:spacing w:val="-2"/>
        </w:rPr>
        <w:t> </w:t>
      </w:r>
      <w:r>
        <w:rPr/>
        <w:t>prize.</w:t>
      </w:r>
      <w:r>
        <w:rPr>
          <w:spacing w:val="40"/>
        </w:rPr>
        <w:t> </w:t>
      </w:r>
      <w:r>
        <w:rPr/>
        <w:t>For</w:t>
      </w:r>
      <w:r>
        <w:rPr>
          <w:spacing w:val="-4"/>
        </w:rPr>
        <w:t> </w:t>
      </w:r>
      <w:r>
        <w:rPr/>
        <w:t>the</w:t>
      </w:r>
      <w:r>
        <w:rPr>
          <w:spacing w:val="-2"/>
        </w:rPr>
        <w:t> </w:t>
      </w:r>
      <w:r>
        <w:rPr/>
        <w:t>sake</w:t>
      </w:r>
      <w:r>
        <w:rPr>
          <w:spacing w:val="-2"/>
        </w:rPr>
        <w:t> </w:t>
      </w:r>
      <w:r>
        <w:rPr/>
        <w:t>of</w:t>
      </w:r>
      <w:r>
        <w:rPr>
          <w:spacing w:val="-5"/>
        </w:rPr>
        <w:t> </w:t>
      </w:r>
      <w:r>
        <w:rPr/>
        <w:t>clarity,</w:t>
      </w:r>
      <w:r>
        <w:rPr>
          <w:spacing w:val="-2"/>
        </w:rPr>
        <w:t> </w:t>
      </w:r>
      <w:r>
        <w:rPr/>
        <w:t>this</w:t>
      </w:r>
      <w:r>
        <w:rPr>
          <w:spacing w:val="-4"/>
        </w:rPr>
        <w:t> </w:t>
      </w:r>
      <w:r>
        <w:rPr/>
        <w:t>clause</w:t>
      </w:r>
      <w:r>
        <w:rPr>
          <w:spacing w:val="-2"/>
        </w:rPr>
        <w:t> </w:t>
      </w:r>
      <w:r>
        <w:rPr/>
        <w:t>shall</w:t>
      </w:r>
      <w:r>
        <w:rPr>
          <w:spacing w:val="-3"/>
        </w:rPr>
        <w:t> </w:t>
      </w:r>
      <w:r>
        <w:rPr/>
        <w:t>not</w:t>
      </w:r>
      <w:r>
        <w:rPr>
          <w:spacing w:val="-1"/>
        </w:rPr>
        <w:t> </w:t>
      </w:r>
      <w:r>
        <w:rPr/>
        <w:t>apply</w:t>
      </w:r>
      <w:r>
        <w:rPr>
          <w:spacing w:val="-2"/>
        </w:rPr>
        <w:t> </w:t>
      </w:r>
      <w:r>
        <w:rPr/>
        <w:t>where</w:t>
      </w:r>
      <w:r>
        <w:rPr>
          <w:spacing w:val="-2"/>
        </w:rPr>
        <w:t> </w:t>
      </w:r>
      <w:r>
        <w:rPr/>
        <w:t>the</w:t>
      </w:r>
      <w:r>
        <w:rPr>
          <w:spacing w:val="-2"/>
        </w:rPr>
        <w:t> </w:t>
      </w:r>
      <w:r>
        <w:rPr/>
        <w:t>Promoter has contributed to or caused any personal injury, loss or damage (in which case the Promoter’s liability is limited to the minimum allowable by law).</w:t>
      </w:r>
    </w:p>
    <w:p>
      <w:pPr>
        <w:pStyle w:val="ListParagraph"/>
        <w:numPr>
          <w:ilvl w:val="0"/>
          <w:numId w:val="1"/>
        </w:numPr>
        <w:tabs>
          <w:tab w:pos="586" w:val="left" w:leader="none"/>
          <w:tab w:pos="589" w:val="left" w:leader="none"/>
        </w:tabs>
        <w:spacing w:line="276" w:lineRule="auto" w:before="202" w:after="0"/>
        <w:ind w:left="589" w:right="726" w:hanging="566"/>
        <w:jc w:val="both"/>
        <w:rPr>
          <w:sz w:val="22"/>
        </w:rPr>
      </w:pPr>
      <w:r>
        <w:rPr>
          <w:sz w:val="22"/>
        </w:rPr>
        <w:t>Subject to</w:t>
      </w:r>
      <w:r>
        <w:rPr>
          <w:spacing w:val="-1"/>
          <w:sz w:val="22"/>
        </w:rPr>
        <w:t> </w:t>
      </w:r>
      <w:r>
        <w:rPr>
          <w:sz w:val="22"/>
        </w:rPr>
        <w:t>the Non-Excludable Guarantees, the Promoter</w:t>
      </w:r>
      <w:r>
        <w:rPr>
          <w:spacing w:val="-2"/>
          <w:sz w:val="22"/>
        </w:rPr>
        <w:t> </w:t>
      </w:r>
      <w:r>
        <w:rPr>
          <w:sz w:val="22"/>
        </w:rPr>
        <w:t>makes</w:t>
      </w:r>
      <w:r>
        <w:rPr>
          <w:spacing w:val="-1"/>
          <w:sz w:val="22"/>
        </w:rPr>
        <w:t> </w:t>
      </w:r>
      <w:r>
        <w:rPr>
          <w:sz w:val="22"/>
        </w:rPr>
        <w:t>no</w:t>
      </w:r>
      <w:r>
        <w:rPr>
          <w:spacing w:val="-2"/>
          <w:sz w:val="22"/>
        </w:rPr>
        <w:t> </w:t>
      </w:r>
      <w:r>
        <w:rPr>
          <w:sz w:val="22"/>
        </w:rPr>
        <w:t>representations or warranty</w:t>
      </w:r>
      <w:r>
        <w:rPr>
          <w:spacing w:val="-3"/>
          <w:sz w:val="22"/>
        </w:rPr>
        <w:t> </w:t>
      </w:r>
      <w:r>
        <w:rPr>
          <w:sz w:val="22"/>
        </w:rPr>
        <w:t>as</w:t>
      </w:r>
      <w:r>
        <w:rPr>
          <w:spacing w:val="-5"/>
          <w:sz w:val="22"/>
        </w:rPr>
        <w:t> </w:t>
      </w:r>
      <w:r>
        <w:rPr>
          <w:sz w:val="22"/>
        </w:rPr>
        <w:t>to</w:t>
      </w:r>
      <w:r>
        <w:rPr>
          <w:spacing w:val="-4"/>
          <w:sz w:val="22"/>
        </w:rPr>
        <w:t> </w:t>
      </w:r>
      <w:r>
        <w:rPr>
          <w:sz w:val="22"/>
        </w:rPr>
        <w:t>the</w:t>
      </w:r>
      <w:r>
        <w:rPr>
          <w:spacing w:val="-3"/>
          <w:sz w:val="22"/>
        </w:rPr>
        <w:t> </w:t>
      </w:r>
      <w:r>
        <w:rPr>
          <w:sz w:val="22"/>
        </w:rPr>
        <w:t>quality,</w:t>
      </w:r>
      <w:r>
        <w:rPr>
          <w:spacing w:val="-3"/>
          <w:sz w:val="22"/>
        </w:rPr>
        <w:t> </w:t>
      </w:r>
      <w:r>
        <w:rPr>
          <w:sz w:val="22"/>
        </w:rPr>
        <w:t>suitability</w:t>
      </w:r>
      <w:r>
        <w:rPr>
          <w:spacing w:val="-3"/>
          <w:sz w:val="22"/>
        </w:rPr>
        <w:t> </w:t>
      </w:r>
      <w:r>
        <w:rPr>
          <w:sz w:val="22"/>
        </w:rPr>
        <w:t>or</w:t>
      </w:r>
      <w:r>
        <w:rPr>
          <w:spacing w:val="-3"/>
          <w:sz w:val="22"/>
        </w:rPr>
        <w:t> </w:t>
      </w:r>
      <w:r>
        <w:rPr>
          <w:sz w:val="22"/>
        </w:rPr>
        <w:t>merchantability of</w:t>
      </w:r>
      <w:r>
        <w:rPr>
          <w:spacing w:val="-6"/>
          <w:sz w:val="22"/>
        </w:rPr>
        <w:t> </w:t>
      </w:r>
      <w:r>
        <w:rPr>
          <w:sz w:val="22"/>
        </w:rPr>
        <w:t>any</w:t>
      </w:r>
      <w:r>
        <w:rPr>
          <w:spacing w:val="-3"/>
          <w:sz w:val="22"/>
        </w:rPr>
        <w:t> </w:t>
      </w:r>
      <w:r>
        <w:rPr>
          <w:sz w:val="22"/>
        </w:rPr>
        <w:t>of</w:t>
      </w:r>
      <w:r>
        <w:rPr>
          <w:spacing w:val="-6"/>
          <w:sz w:val="22"/>
        </w:rPr>
        <w:t> </w:t>
      </w:r>
      <w:r>
        <w:rPr>
          <w:sz w:val="22"/>
        </w:rPr>
        <w:t>the</w:t>
      </w:r>
      <w:r>
        <w:rPr>
          <w:spacing w:val="-3"/>
          <w:sz w:val="22"/>
        </w:rPr>
        <w:t> </w:t>
      </w:r>
      <w:r>
        <w:rPr>
          <w:sz w:val="22"/>
        </w:rPr>
        <w:t>goods or</w:t>
      </w:r>
      <w:r>
        <w:rPr>
          <w:spacing w:val="-3"/>
          <w:sz w:val="22"/>
        </w:rPr>
        <w:t> </w:t>
      </w:r>
      <w:r>
        <w:rPr>
          <w:sz w:val="22"/>
        </w:rPr>
        <w:t>services offered as a prize.</w:t>
      </w:r>
    </w:p>
    <w:p>
      <w:pPr>
        <w:pStyle w:val="ListParagraph"/>
        <w:numPr>
          <w:ilvl w:val="0"/>
          <w:numId w:val="1"/>
        </w:numPr>
        <w:tabs>
          <w:tab w:pos="589" w:val="left" w:leader="none"/>
        </w:tabs>
        <w:spacing w:line="276" w:lineRule="auto" w:before="199" w:after="0"/>
        <w:ind w:left="589" w:right="114" w:hanging="566"/>
        <w:jc w:val="left"/>
        <w:rPr>
          <w:sz w:val="22"/>
        </w:rPr>
      </w:pPr>
      <w:r>
        <w:rPr>
          <w:sz w:val="22"/>
        </w:rPr>
        <w:t>The</w:t>
      </w:r>
      <w:r>
        <w:rPr>
          <w:spacing w:val="-3"/>
          <w:sz w:val="22"/>
        </w:rPr>
        <w:t> </w:t>
      </w:r>
      <w:r>
        <w:rPr>
          <w:sz w:val="22"/>
        </w:rPr>
        <w:t>Promoter</w:t>
      </w:r>
      <w:r>
        <w:rPr>
          <w:spacing w:val="-5"/>
          <w:sz w:val="22"/>
        </w:rPr>
        <w:t> </w:t>
      </w:r>
      <w:r>
        <w:rPr>
          <w:sz w:val="22"/>
        </w:rPr>
        <w:t>collects</w:t>
      </w:r>
      <w:r>
        <w:rPr>
          <w:spacing w:val="-5"/>
          <w:sz w:val="22"/>
        </w:rPr>
        <w:t> </w:t>
      </w:r>
      <w:r>
        <w:rPr>
          <w:sz w:val="22"/>
        </w:rPr>
        <w:t>personal</w:t>
      </w:r>
      <w:r>
        <w:rPr>
          <w:spacing w:val="-3"/>
          <w:sz w:val="22"/>
        </w:rPr>
        <w:t> </w:t>
      </w:r>
      <w:r>
        <w:rPr>
          <w:sz w:val="22"/>
        </w:rPr>
        <w:t>information</w:t>
      </w:r>
      <w:r>
        <w:rPr>
          <w:spacing w:val="-4"/>
          <w:sz w:val="22"/>
        </w:rPr>
        <w:t> </w:t>
      </w:r>
      <w:r>
        <w:rPr>
          <w:sz w:val="22"/>
        </w:rPr>
        <w:t>(“PI”)</w:t>
      </w:r>
      <w:r>
        <w:rPr>
          <w:spacing w:val="-5"/>
          <w:sz w:val="22"/>
        </w:rPr>
        <w:t> </w:t>
      </w:r>
      <w:r>
        <w:rPr>
          <w:sz w:val="22"/>
        </w:rPr>
        <w:t>to</w:t>
      </w:r>
      <w:r>
        <w:rPr>
          <w:spacing w:val="-4"/>
          <w:sz w:val="22"/>
        </w:rPr>
        <w:t> </w:t>
      </w:r>
      <w:r>
        <w:rPr>
          <w:sz w:val="22"/>
        </w:rPr>
        <w:t>conduct</w:t>
      </w:r>
      <w:r>
        <w:rPr>
          <w:spacing w:val="-2"/>
          <w:sz w:val="22"/>
        </w:rPr>
        <w:t> </w:t>
      </w:r>
      <w:r>
        <w:rPr>
          <w:sz w:val="22"/>
        </w:rPr>
        <w:t>the</w:t>
      </w:r>
      <w:r>
        <w:rPr>
          <w:spacing w:val="-3"/>
          <w:sz w:val="22"/>
        </w:rPr>
        <w:t> </w:t>
      </w:r>
      <w:r>
        <w:rPr>
          <w:sz w:val="22"/>
        </w:rPr>
        <w:t>Promotion</w:t>
      </w:r>
      <w:r>
        <w:rPr>
          <w:spacing w:val="-4"/>
          <w:sz w:val="22"/>
        </w:rPr>
        <w:t> </w:t>
      </w:r>
      <w:r>
        <w:rPr>
          <w:sz w:val="22"/>
        </w:rPr>
        <w:t>and</w:t>
      </w:r>
      <w:r>
        <w:rPr>
          <w:spacing w:val="-4"/>
          <w:sz w:val="22"/>
        </w:rPr>
        <w:t> </w:t>
      </w:r>
      <w:r>
        <w:rPr>
          <w:sz w:val="22"/>
        </w:rPr>
        <w:t>may</w:t>
      </w:r>
      <w:r>
        <w:rPr>
          <w:spacing w:val="-3"/>
          <w:sz w:val="22"/>
        </w:rPr>
        <w:t> </w:t>
      </w:r>
      <w:r>
        <w:rPr>
          <w:sz w:val="22"/>
        </w:rPr>
        <w:t>disclose such</w:t>
      </w:r>
      <w:r>
        <w:rPr>
          <w:spacing w:val="-2"/>
          <w:sz w:val="22"/>
        </w:rPr>
        <w:t> </w:t>
      </w:r>
      <w:r>
        <w:rPr>
          <w:sz w:val="22"/>
        </w:rPr>
        <w:t>PI</w:t>
      </w:r>
      <w:r>
        <w:rPr>
          <w:spacing w:val="-1"/>
          <w:sz w:val="22"/>
        </w:rPr>
        <w:t> </w:t>
      </w:r>
      <w:r>
        <w:rPr>
          <w:sz w:val="22"/>
        </w:rPr>
        <w:t>to</w:t>
      </w:r>
      <w:r>
        <w:rPr>
          <w:spacing w:val="-2"/>
          <w:sz w:val="22"/>
        </w:rPr>
        <w:t> </w:t>
      </w:r>
      <w:r>
        <w:rPr>
          <w:sz w:val="22"/>
        </w:rPr>
        <w:t>third</w:t>
      </w:r>
      <w:r>
        <w:rPr>
          <w:spacing w:val="-2"/>
          <w:sz w:val="22"/>
        </w:rPr>
        <w:t> </w:t>
      </w:r>
      <w:r>
        <w:rPr>
          <w:sz w:val="22"/>
        </w:rPr>
        <w:t>parties,</w:t>
      </w:r>
      <w:r>
        <w:rPr>
          <w:spacing w:val="-1"/>
          <w:sz w:val="22"/>
        </w:rPr>
        <w:t> </w:t>
      </w:r>
      <w:r>
        <w:rPr>
          <w:sz w:val="22"/>
        </w:rPr>
        <w:t>including</w:t>
      </w:r>
      <w:r>
        <w:rPr>
          <w:spacing w:val="-1"/>
          <w:sz w:val="22"/>
        </w:rPr>
        <w:t> </w:t>
      </w:r>
      <w:r>
        <w:rPr>
          <w:sz w:val="22"/>
        </w:rPr>
        <w:t>but not limited</w:t>
      </w:r>
      <w:r>
        <w:rPr>
          <w:spacing w:val="-2"/>
          <w:sz w:val="22"/>
        </w:rPr>
        <w:t> </w:t>
      </w:r>
      <w:r>
        <w:rPr>
          <w:sz w:val="22"/>
        </w:rPr>
        <w:t>to</w:t>
      </w:r>
      <w:r>
        <w:rPr>
          <w:spacing w:val="-2"/>
          <w:sz w:val="22"/>
        </w:rPr>
        <w:t> </w:t>
      </w:r>
      <w:r>
        <w:rPr>
          <w:sz w:val="22"/>
        </w:rPr>
        <w:t>agents,</w:t>
      </w:r>
      <w:r>
        <w:rPr>
          <w:spacing w:val="-1"/>
          <w:sz w:val="22"/>
        </w:rPr>
        <w:t> </w:t>
      </w:r>
      <w:r>
        <w:rPr>
          <w:sz w:val="22"/>
        </w:rPr>
        <w:t>contractors,</w:t>
      </w:r>
      <w:r>
        <w:rPr>
          <w:spacing w:val="-1"/>
          <w:sz w:val="22"/>
        </w:rPr>
        <w:t> </w:t>
      </w:r>
      <w:r>
        <w:rPr>
          <w:sz w:val="22"/>
        </w:rPr>
        <w:t>service</w:t>
      </w:r>
      <w:r>
        <w:rPr>
          <w:spacing w:val="-1"/>
          <w:sz w:val="22"/>
        </w:rPr>
        <w:t> </w:t>
      </w:r>
      <w:r>
        <w:rPr>
          <w:sz w:val="22"/>
        </w:rPr>
        <w:t>providers and prize suppliers. Entry in the Promotion is conditional on providing this PI. The Promoter will also use and handle PI as set out in its privacy policy, which is available at </w:t>
      </w:r>
      <w:hyperlink r:id="rId5">
        <w:r>
          <w:rPr>
            <w:sz w:val="22"/>
          </w:rPr>
          <w:t>http://www.aremedia.com.au/privacy</w:t>
        </w:r>
      </w:hyperlink>
      <w:r>
        <w:rPr>
          <w:sz w:val="22"/>
        </w:rPr>
        <w:t>. In addition to any use that may be outlined in the Promoter’s privacy policy, the Promoter may also, for an indefinite period, use the PI for promotional, marketing, publicity, research and profiling purposes, including sending electronic messages or telephoning you. You should direct any request to opt out, access, update or</w:t>
      </w:r>
      <w:r>
        <w:rPr>
          <w:spacing w:val="-2"/>
          <w:sz w:val="22"/>
        </w:rPr>
        <w:t> </w:t>
      </w:r>
      <w:r>
        <w:rPr>
          <w:sz w:val="22"/>
        </w:rPr>
        <w:t>correct PI to</w:t>
      </w:r>
      <w:r>
        <w:rPr>
          <w:spacing w:val="-1"/>
          <w:sz w:val="22"/>
        </w:rPr>
        <w:t> </w:t>
      </w:r>
      <w:r>
        <w:rPr>
          <w:sz w:val="22"/>
        </w:rPr>
        <w:t>the Promoter</w:t>
      </w:r>
      <w:r>
        <w:rPr>
          <w:spacing w:val="-2"/>
          <w:sz w:val="22"/>
        </w:rPr>
        <w:t> </w:t>
      </w:r>
      <w:r>
        <w:rPr>
          <w:sz w:val="22"/>
        </w:rPr>
        <w:t>and</w:t>
      </w:r>
      <w:r>
        <w:rPr>
          <w:spacing w:val="-2"/>
          <w:sz w:val="22"/>
        </w:rPr>
        <w:t> </w:t>
      </w:r>
      <w:r>
        <w:rPr>
          <w:sz w:val="22"/>
        </w:rPr>
        <w:t>direct any complaints</w:t>
      </w:r>
      <w:r>
        <w:rPr>
          <w:spacing w:val="-2"/>
          <w:sz w:val="22"/>
        </w:rPr>
        <w:t> </w:t>
      </w:r>
      <w:r>
        <w:rPr>
          <w:sz w:val="22"/>
        </w:rPr>
        <w:t>regarding treatment of</w:t>
      </w:r>
      <w:r>
        <w:rPr>
          <w:spacing w:val="-3"/>
          <w:sz w:val="22"/>
        </w:rPr>
        <w:t> </w:t>
      </w:r>
      <w:r>
        <w:rPr>
          <w:sz w:val="22"/>
        </w:rPr>
        <w:t>you</w:t>
      </w:r>
      <w:r>
        <w:rPr>
          <w:spacing w:val="-1"/>
          <w:sz w:val="22"/>
        </w:rPr>
        <w:t> </w:t>
      </w:r>
      <w:r>
        <w:rPr>
          <w:sz w:val="22"/>
        </w:rPr>
        <w:t>PI as set out in the Promoter’s privacy policy. All entries become the property of the Promoter.</w:t>
      </w:r>
    </w:p>
    <w:p>
      <w:pPr>
        <w:pStyle w:val="ListParagraph"/>
        <w:numPr>
          <w:ilvl w:val="0"/>
          <w:numId w:val="1"/>
        </w:numPr>
        <w:tabs>
          <w:tab w:pos="589" w:val="left" w:leader="none"/>
        </w:tabs>
        <w:spacing w:line="276" w:lineRule="auto" w:before="203" w:after="0"/>
        <w:ind w:left="589" w:right="114" w:hanging="566"/>
        <w:jc w:val="left"/>
        <w:rPr>
          <w:sz w:val="22"/>
        </w:rPr>
      </w:pPr>
      <w:r>
        <w:rPr>
          <w:sz w:val="22"/>
        </w:rPr>
        <w:t>The</w:t>
      </w:r>
      <w:r>
        <w:rPr>
          <w:spacing w:val="-3"/>
          <w:sz w:val="22"/>
        </w:rPr>
        <w:t> </w:t>
      </w:r>
      <w:r>
        <w:rPr>
          <w:sz w:val="22"/>
        </w:rPr>
        <w:t>Promoter</w:t>
      </w:r>
      <w:r>
        <w:rPr>
          <w:spacing w:val="-5"/>
          <w:sz w:val="22"/>
        </w:rPr>
        <w:t> </w:t>
      </w:r>
      <w:r>
        <w:rPr>
          <w:sz w:val="22"/>
        </w:rPr>
        <w:t>collects</w:t>
      </w:r>
      <w:r>
        <w:rPr>
          <w:spacing w:val="-5"/>
          <w:sz w:val="22"/>
        </w:rPr>
        <w:t> </w:t>
      </w:r>
      <w:r>
        <w:rPr>
          <w:sz w:val="22"/>
        </w:rPr>
        <w:t>personal</w:t>
      </w:r>
      <w:r>
        <w:rPr>
          <w:spacing w:val="-3"/>
          <w:sz w:val="22"/>
        </w:rPr>
        <w:t> </w:t>
      </w:r>
      <w:r>
        <w:rPr>
          <w:sz w:val="22"/>
        </w:rPr>
        <w:t>information</w:t>
      </w:r>
      <w:r>
        <w:rPr>
          <w:spacing w:val="-4"/>
          <w:sz w:val="22"/>
        </w:rPr>
        <w:t> </w:t>
      </w:r>
      <w:r>
        <w:rPr>
          <w:sz w:val="22"/>
        </w:rPr>
        <w:t>(“PI”)</w:t>
      </w:r>
      <w:r>
        <w:rPr>
          <w:spacing w:val="-5"/>
          <w:sz w:val="22"/>
        </w:rPr>
        <w:t> </w:t>
      </w:r>
      <w:r>
        <w:rPr>
          <w:sz w:val="22"/>
        </w:rPr>
        <w:t>to</w:t>
      </w:r>
      <w:r>
        <w:rPr>
          <w:spacing w:val="-4"/>
          <w:sz w:val="22"/>
        </w:rPr>
        <w:t> </w:t>
      </w:r>
      <w:r>
        <w:rPr>
          <w:sz w:val="22"/>
        </w:rPr>
        <w:t>conduct</w:t>
      </w:r>
      <w:r>
        <w:rPr>
          <w:spacing w:val="-2"/>
          <w:sz w:val="22"/>
        </w:rPr>
        <w:t> </w:t>
      </w:r>
      <w:r>
        <w:rPr>
          <w:sz w:val="22"/>
        </w:rPr>
        <w:t>the</w:t>
      </w:r>
      <w:r>
        <w:rPr>
          <w:spacing w:val="-3"/>
          <w:sz w:val="22"/>
        </w:rPr>
        <w:t> </w:t>
      </w:r>
      <w:r>
        <w:rPr>
          <w:sz w:val="22"/>
        </w:rPr>
        <w:t>Promotion</w:t>
      </w:r>
      <w:r>
        <w:rPr>
          <w:spacing w:val="-4"/>
          <w:sz w:val="22"/>
        </w:rPr>
        <w:t> </w:t>
      </w:r>
      <w:r>
        <w:rPr>
          <w:sz w:val="22"/>
        </w:rPr>
        <w:t>and</w:t>
      </w:r>
      <w:r>
        <w:rPr>
          <w:spacing w:val="-4"/>
          <w:sz w:val="22"/>
        </w:rPr>
        <w:t> </w:t>
      </w:r>
      <w:r>
        <w:rPr>
          <w:sz w:val="22"/>
        </w:rPr>
        <w:t>may</w:t>
      </w:r>
      <w:r>
        <w:rPr>
          <w:spacing w:val="-3"/>
          <w:sz w:val="22"/>
        </w:rPr>
        <w:t> </w:t>
      </w:r>
      <w:r>
        <w:rPr>
          <w:sz w:val="22"/>
        </w:rPr>
        <w:t>disclose such</w:t>
      </w:r>
      <w:r>
        <w:rPr>
          <w:spacing w:val="-2"/>
          <w:sz w:val="22"/>
        </w:rPr>
        <w:t> </w:t>
      </w:r>
      <w:r>
        <w:rPr>
          <w:sz w:val="22"/>
        </w:rPr>
        <w:t>PI</w:t>
      </w:r>
      <w:r>
        <w:rPr>
          <w:spacing w:val="-1"/>
          <w:sz w:val="22"/>
        </w:rPr>
        <w:t> </w:t>
      </w:r>
      <w:r>
        <w:rPr>
          <w:sz w:val="22"/>
        </w:rPr>
        <w:t>to</w:t>
      </w:r>
      <w:r>
        <w:rPr>
          <w:spacing w:val="-2"/>
          <w:sz w:val="22"/>
        </w:rPr>
        <w:t> </w:t>
      </w:r>
      <w:r>
        <w:rPr>
          <w:sz w:val="22"/>
        </w:rPr>
        <w:t>third</w:t>
      </w:r>
      <w:r>
        <w:rPr>
          <w:spacing w:val="-2"/>
          <w:sz w:val="22"/>
        </w:rPr>
        <w:t> </w:t>
      </w:r>
      <w:r>
        <w:rPr>
          <w:sz w:val="22"/>
        </w:rPr>
        <w:t>parties,</w:t>
      </w:r>
      <w:r>
        <w:rPr>
          <w:spacing w:val="-1"/>
          <w:sz w:val="22"/>
        </w:rPr>
        <w:t> </w:t>
      </w:r>
      <w:r>
        <w:rPr>
          <w:sz w:val="22"/>
        </w:rPr>
        <w:t>including</w:t>
      </w:r>
      <w:r>
        <w:rPr>
          <w:spacing w:val="-1"/>
          <w:sz w:val="22"/>
        </w:rPr>
        <w:t> </w:t>
      </w:r>
      <w:r>
        <w:rPr>
          <w:sz w:val="22"/>
        </w:rPr>
        <w:t>but not limited</w:t>
      </w:r>
      <w:r>
        <w:rPr>
          <w:spacing w:val="-2"/>
          <w:sz w:val="22"/>
        </w:rPr>
        <w:t> </w:t>
      </w:r>
      <w:r>
        <w:rPr>
          <w:sz w:val="22"/>
        </w:rPr>
        <w:t>to</w:t>
      </w:r>
      <w:r>
        <w:rPr>
          <w:spacing w:val="-2"/>
          <w:sz w:val="22"/>
        </w:rPr>
        <w:t> </w:t>
      </w:r>
      <w:r>
        <w:rPr>
          <w:sz w:val="22"/>
        </w:rPr>
        <w:t>agents,</w:t>
      </w:r>
      <w:r>
        <w:rPr>
          <w:spacing w:val="-1"/>
          <w:sz w:val="22"/>
        </w:rPr>
        <w:t> </w:t>
      </w:r>
      <w:r>
        <w:rPr>
          <w:sz w:val="22"/>
        </w:rPr>
        <w:t>contractors,</w:t>
      </w:r>
      <w:r>
        <w:rPr>
          <w:spacing w:val="-1"/>
          <w:sz w:val="22"/>
        </w:rPr>
        <w:t> </w:t>
      </w:r>
      <w:r>
        <w:rPr>
          <w:sz w:val="22"/>
        </w:rPr>
        <w:t>service</w:t>
      </w:r>
      <w:r>
        <w:rPr>
          <w:spacing w:val="-1"/>
          <w:sz w:val="22"/>
        </w:rPr>
        <w:t> </w:t>
      </w:r>
      <w:r>
        <w:rPr>
          <w:sz w:val="22"/>
        </w:rPr>
        <w:t>providers and prize suppliers. Entry in the Promotion is conditional on providing this PI. The Promoter will also use and handle PI as set out in its privacy policy, which, for Australia, is available at </w:t>
      </w:r>
      <w:hyperlink r:id="rId5">
        <w:r>
          <w:rPr>
            <w:sz w:val="22"/>
          </w:rPr>
          <w:t>http://www.aremedia.com.au/privacy</w:t>
        </w:r>
      </w:hyperlink>
      <w:r>
        <w:rPr>
          <w:sz w:val="22"/>
        </w:rPr>
        <w:t> and, for New Zealand, is available at </w:t>
      </w:r>
      <w:hyperlink r:id="rId6">
        <w:r>
          <w:rPr>
            <w:sz w:val="22"/>
          </w:rPr>
          <w:t>http://www.aremedia.co.nz/privacy</w:t>
        </w:r>
      </w:hyperlink>
      <w:r>
        <w:rPr>
          <w:sz w:val="22"/>
        </w:rPr>
        <w:t>.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w:t>
      </w:r>
      <w:r>
        <w:rPr>
          <w:spacing w:val="-1"/>
          <w:sz w:val="22"/>
        </w:rPr>
        <w:t> </w:t>
      </w:r>
      <w:r>
        <w:rPr>
          <w:sz w:val="22"/>
        </w:rPr>
        <w:t>and</w:t>
      </w:r>
      <w:r>
        <w:rPr>
          <w:spacing w:val="-1"/>
          <w:sz w:val="22"/>
        </w:rPr>
        <w:t> </w:t>
      </w:r>
      <w:r>
        <w:rPr>
          <w:sz w:val="22"/>
        </w:rPr>
        <w:t>request the correction of</w:t>
      </w:r>
      <w:r>
        <w:rPr>
          <w:spacing w:val="-2"/>
          <w:sz w:val="22"/>
        </w:rPr>
        <w:t> </w:t>
      </w:r>
      <w:r>
        <w:rPr>
          <w:sz w:val="22"/>
        </w:rPr>
        <w:t>any PI held by the Promoter.</w:t>
      </w:r>
    </w:p>
    <w:p>
      <w:pPr>
        <w:pStyle w:val="BodyText"/>
        <w:spacing w:line="276" w:lineRule="auto" w:before="0"/>
        <w:ind w:right="136" w:firstLine="0"/>
      </w:pPr>
      <w:r>
        <w:rPr/>
        <w:t>You</w:t>
      </w:r>
      <w:r>
        <w:rPr>
          <w:spacing w:val="-3"/>
        </w:rPr>
        <w:t> </w:t>
      </w:r>
      <w:r>
        <w:rPr/>
        <w:t>should</w:t>
      </w:r>
      <w:r>
        <w:rPr>
          <w:spacing w:val="-3"/>
        </w:rPr>
        <w:t> </w:t>
      </w:r>
      <w:r>
        <w:rPr/>
        <w:t>direct</w:t>
      </w:r>
      <w:r>
        <w:rPr>
          <w:spacing w:val="-1"/>
        </w:rPr>
        <w:t> </w:t>
      </w:r>
      <w:r>
        <w:rPr/>
        <w:t>any</w:t>
      </w:r>
      <w:r>
        <w:rPr>
          <w:spacing w:val="-2"/>
        </w:rPr>
        <w:t> </w:t>
      </w:r>
      <w:r>
        <w:rPr/>
        <w:t>request</w:t>
      </w:r>
      <w:r>
        <w:rPr>
          <w:spacing w:val="-1"/>
        </w:rPr>
        <w:t> </w:t>
      </w:r>
      <w:r>
        <w:rPr/>
        <w:t>to</w:t>
      </w:r>
      <w:r>
        <w:rPr>
          <w:spacing w:val="-3"/>
        </w:rPr>
        <w:t> </w:t>
      </w:r>
      <w:r>
        <w:rPr/>
        <w:t>opt</w:t>
      </w:r>
      <w:r>
        <w:rPr>
          <w:spacing w:val="-2"/>
        </w:rPr>
        <w:t> </w:t>
      </w:r>
      <w:r>
        <w:rPr/>
        <w:t>out,</w:t>
      </w:r>
      <w:r>
        <w:rPr>
          <w:spacing w:val="-2"/>
        </w:rPr>
        <w:t> </w:t>
      </w:r>
      <w:r>
        <w:rPr/>
        <w:t>access,</w:t>
      </w:r>
      <w:r>
        <w:rPr>
          <w:spacing w:val="-2"/>
        </w:rPr>
        <w:t> </w:t>
      </w:r>
      <w:r>
        <w:rPr/>
        <w:t>update</w:t>
      </w:r>
      <w:r>
        <w:rPr>
          <w:spacing w:val="-2"/>
        </w:rPr>
        <w:t> </w:t>
      </w:r>
      <w:r>
        <w:rPr/>
        <w:t>or</w:t>
      </w:r>
      <w:r>
        <w:rPr>
          <w:spacing w:val="-4"/>
        </w:rPr>
        <w:t> </w:t>
      </w:r>
      <w:r>
        <w:rPr/>
        <w:t>correct</w:t>
      </w:r>
      <w:r>
        <w:rPr>
          <w:spacing w:val="-1"/>
        </w:rPr>
        <w:t> </w:t>
      </w:r>
      <w:r>
        <w:rPr/>
        <w:t>PI</w:t>
      </w:r>
      <w:r>
        <w:rPr>
          <w:spacing w:val="-2"/>
        </w:rPr>
        <w:t> </w:t>
      </w:r>
      <w:r>
        <w:rPr/>
        <w:t>to</w:t>
      </w:r>
      <w:r>
        <w:rPr>
          <w:spacing w:val="-3"/>
        </w:rPr>
        <w:t> </w:t>
      </w:r>
      <w:r>
        <w:rPr/>
        <w:t>the</w:t>
      </w:r>
      <w:r>
        <w:rPr>
          <w:spacing w:val="-2"/>
        </w:rPr>
        <w:t> </w:t>
      </w:r>
      <w:r>
        <w:rPr/>
        <w:t>Promoter</w:t>
      </w:r>
      <w:r>
        <w:rPr>
          <w:spacing w:val="-4"/>
        </w:rPr>
        <w:t> </w:t>
      </w:r>
      <w:r>
        <w:rPr/>
        <w:t>and direct any complaints regarding treatment of you PI as set out in the Promoter’s privacy policy. All entries become the property of the Promoter.</w:t>
      </w:r>
    </w:p>
    <w:p>
      <w:pPr>
        <w:pStyle w:val="ListParagraph"/>
        <w:numPr>
          <w:ilvl w:val="0"/>
          <w:numId w:val="1"/>
        </w:numPr>
        <w:tabs>
          <w:tab w:pos="589" w:val="left" w:leader="none"/>
        </w:tabs>
        <w:spacing w:line="276" w:lineRule="auto" w:before="201" w:after="0"/>
        <w:ind w:left="589" w:right="94" w:hanging="566"/>
        <w:jc w:val="left"/>
        <w:rPr>
          <w:sz w:val="22"/>
        </w:rPr>
      </w:pPr>
      <w:r>
        <w:rPr>
          <w:sz w:val="22"/>
        </w:rPr>
        <w:t>The</w:t>
      </w:r>
      <w:r>
        <w:rPr>
          <w:spacing w:val="-3"/>
          <w:sz w:val="22"/>
        </w:rPr>
        <w:t> </w:t>
      </w:r>
      <w:r>
        <w:rPr>
          <w:sz w:val="22"/>
        </w:rPr>
        <w:t>winner(s) will</w:t>
      </w:r>
      <w:r>
        <w:rPr>
          <w:spacing w:val="-3"/>
          <w:sz w:val="22"/>
        </w:rPr>
        <w:t> </w:t>
      </w:r>
      <w:r>
        <w:rPr>
          <w:sz w:val="22"/>
        </w:rPr>
        <w:t>participate</w:t>
      </w:r>
      <w:r>
        <w:rPr>
          <w:spacing w:val="-3"/>
          <w:sz w:val="22"/>
        </w:rPr>
        <w:t> </w:t>
      </w:r>
      <w:r>
        <w:rPr>
          <w:sz w:val="22"/>
        </w:rPr>
        <w:t>in</w:t>
      </w:r>
      <w:r>
        <w:rPr>
          <w:spacing w:val="-5"/>
          <w:sz w:val="22"/>
        </w:rPr>
        <w:t> </w:t>
      </w:r>
      <w:r>
        <w:rPr>
          <w:sz w:val="22"/>
        </w:rPr>
        <w:t>and</w:t>
      </w:r>
      <w:r>
        <w:rPr>
          <w:spacing w:val="-5"/>
          <w:sz w:val="22"/>
        </w:rPr>
        <w:t> </w:t>
      </w:r>
      <w:r>
        <w:rPr>
          <w:sz w:val="22"/>
        </w:rPr>
        <w:t>co-operate</w:t>
      </w:r>
      <w:r>
        <w:rPr>
          <w:spacing w:val="-3"/>
          <w:sz w:val="22"/>
        </w:rPr>
        <w:t> </w:t>
      </w:r>
      <w:r>
        <w:rPr>
          <w:sz w:val="22"/>
        </w:rPr>
        <w:t>as</w:t>
      </w:r>
      <w:r>
        <w:rPr>
          <w:spacing w:val="-5"/>
          <w:sz w:val="22"/>
        </w:rPr>
        <w:t> </w:t>
      </w:r>
      <w:r>
        <w:rPr>
          <w:sz w:val="22"/>
        </w:rPr>
        <w:t>required</w:t>
      </w:r>
      <w:r>
        <w:rPr>
          <w:spacing w:val="-4"/>
          <w:sz w:val="22"/>
        </w:rPr>
        <w:t> </w:t>
      </w:r>
      <w:r>
        <w:rPr>
          <w:sz w:val="22"/>
        </w:rPr>
        <w:t>with</w:t>
      </w:r>
      <w:r>
        <w:rPr>
          <w:spacing w:val="-4"/>
          <w:sz w:val="22"/>
        </w:rPr>
        <w:t> </w:t>
      </w:r>
      <w:r>
        <w:rPr>
          <w:sz w:val="22"/>
        </w:rPr>
        <w:t>all</w:t>
      </w:r>
      <w:r>
        <w:rPr>
          <w:spacing w:val="-3"/>
          <w:sz w:val="22"/>
        </w:rPr>
        <w:t> </w:t>
      </w:r>
      <w:r>
        <w:rPr>
          <w:sz w:val="22"/>
        </w:rPr>
        <w:t>reasonable</w:t>
      </w:r>
      <w:r>
        <w:rPr>
          <w:spacing w:val="-3"/>
          <w:sz w:val="22"/>
        </w:rPr>
        <w:t> </w:t>
      </w:r>
      <w:r>
        <w:rPr>
          <w:sz w:val="22"/>
        </w:rPr>
        <w:t>marketing</w:t>
      </w:r>
      <w:r>
        <w:rPr>
          <w:spacing w:val="-2"/>
          <w:sz w:val="22"/>
        </w:rPr>
        <w:t> </w:t>
      </w:r>
      <w:r>
        <w:rPr>
          <w:sz w:val="22"/>
        </w:rPr>
        <w:t>and editorial activities relating to the Promotion, including (but not limited to) being recorded, photographed, filmed or interviewed and acknowledges that the Promoter may use any such marketing and editorial material without further reference or compensation to them.</w:t>
      </w:r>
    </w:p>
    <w:p>
      <w:pPr>
        <w:pStyle w:val="ListParagraph"/>
        <w:numPr>
          <w:ilvl w:val="0"/>
          <w:numId w:val="1"/>
        </w:numPr>
        <w:tabs>
          <w:tab w:pos="588" w:val="left" w:leader="none"/>
        </w:tabs>
        <w:spacing w:line="240" w:lineRule="auto" w:before="200" w:after="0"/>
        <w:ind w:left="588" w:right="0" w:hanging="565"/>
        <w:jc w:val="left"/>
        <w:rPr>
          <w:sz w:val="22"/>
        </w:rPr>
      </w:pPr>
      <w:r>
        <w:rPr>
          <w:sz w:val="22"/>
        </w:rPr>
        <w:t>The</w:t>
      </w:r>
      <w:r>
        <w:rPr>
          <w:spacing w:val="-2"/>
          <w:sz w:val="22"/>
        </w:rPr>
        <w:t> </w:t>
      </w:r>
      <w:r>
        <w:rPr>
          <w:sz w:val="22"/>
        </w:rPr>
        <w:t>Promoter</w:t>
      </w:r>
      <w:r>
        <w:rPr>
          <w:spacing w:val="-3"/>
          <w:sz w:val="22"/>
        </w:rPr>
        <w:t> </w:t>
      </w:r>
      <w:r>
        <w:rPr>
          <w:sz w:val="22"/>
        </w:rPr>
        <w:t>is</w:t>
      </w:r>
      <w:r>
        <w:rPr>
          <w:spacing w:val="2"/>
          <w:sz w:val="22"/>
        </w:rPr>
        <w:t> </w:t>
      </w:r>
      <w:r>
        <w:rPr>
          <w:sz w:val="22"/>
        </w:rPr>
        <w:t>Are</w:t>
      </w:r>
      <w:r>
        <w:rPr>
          <w:spacing w:val="-2"/>
          <w:sz w:val="22"/>
        </w:rPr>
        <w:t> </w:t>
      </w:r>
      <w:r>
        <w:rPr>
          <w:sz w:val="22"/>
        </w:rPr>
        <w:t>Media</w:t>
      </w:r>
      <w:r>
        <w:rPr>
          <w:spacing w:val="-2"/>
          <w:sz w:val="22"/>
        </w:rPr>
        <w:t> </w:t>
      </w:r>
      <w:r>
        <w:rPr>
          <w:sz w:val="22"/>
        </w:rPr>
        <w:t>Pty</w:t>
      </w:r>
      <w:r>
        <w:rPr>
          <w:spacing w:val="-2"/>
          <w:sz w:val="22"/>
        </w:rPr>
        <w:t> </w:t>
      </w:r>
      <w:r>
        <w:rPr>
          <w:sz w:val="22"/>
        </w:rPr>
        <w:t>Limited</w:t>
      </w:r>
      <w:r>
        <w:rPr>
          <w:spacing w:val="-2"/>
          <w:sz w:val="22"/>
        </w:rPr>
        <w:t> </w:t>
      </w:r>
      <w:r>
        <w:rPr>
          <w:sz w:val="22"/>
        </w:rPr>
        <w:t>(ABN</w:t>
      </w:r>
      <w:r>
        <w:rPr>
          <w:spacing w:val="-4"/>
          <w:sz w:val="22"/>
        </w:rPr>
        <w:t> </w:t>
      </w:r>
      <w:r>
        <w:rPr>
          <w:sz w:val="22"/>
        </w:rPr>
        <w:t>18</w:t>
      </w:r>
      <w:r>
        <w:rPr>
          <w:spacing w:val="-3"/>
          <w:sz w:val="22"/>
        </w:rPr>
        <w:t> </w:t>
      </w:r>
      <w:r>
        <w:rPr>
          <w:sz w:val="22"/>
        </w:rPr>
        <w:t>053</w:t>
      </w:r>
      <w:r>
        <w:rPr>
          <w:spacing w:val="-4"/>
          <w:sz w:val="22"/>
        </w:rPr>
        <w:t> </w:t>
      </w:r>
      <w:r>
        <w:rPr>
          <w:sz w:val="22"/>
        </w:rPr>
        <w:t>273</w:t>
      </w:r>
      <w:r>
        <w:rPr>
          <w:spacing w:val="2"/>
          <w:sz w:val="22"/>
        </w:rPr>
        <w:t> </w:t>
      </w:r>
      <w:r>
        <w:rPr>
          <w:sz w:val="22"/>
        </w:rPr>
        <w:t>546)</w:t>
      </w:r>
      <w:r>
        <w:rPr>
          <w:spacing w:val="-4"/>
          <w:sz w:val="22"/>
        </w:rPr>
        <w:t> </w:t>
      </w:r>
      <w:r>
        <w:rPr>
          <w:sz w:val="22"/>
        </w:rPr>
        <w:t>of</w:t>
      </w:r>
      <w:r>
        <w:rPr>
          <w:spacing w:val="-4"/>
          <w:sz w:val="22"/>
        </w:rPr>
        <w:t> </w:t>
      </w:r>
      <w:r>
        <w:rPr>
          <w:sz w:val="22"/>
        </w:rPr>
        <w:t>54</w:t>
      </w:r>
      <w:r>
        <w:rPr>
          <w:spacing w:val="-2"/>
          <w:sz w:val="22"/>
        </w:rPr>
        <w:t> </w:t>
      </w:r>
      <w:r>
        <w:rPr>
          <w:sz w:val="22"/>
        </w:rPr>
        <w:t>Park</w:t>
      </w:r>
      <w:r>
        <w:rPr>
          <w:spacing w:val="4"/>
          <w:sz w:val="22"/>
        </w:rPr>
        <w:t> </w:t>
      </w:r>
      <w:r>
        <w:rPr>
          <w:sz w:val="22"/>
        </w:rPr>
        <w:t>Street,</w:t>
      </w:r>
      <w:r>
        <w:rPr>
          <w:spacing w:val="-2"/>
          <w:sz w:val="22"/>
        </w:rPr>
        <w:t> </w:t>
      </w:r>
      <w:r>
        <w:rPr>
          <w:sz w:val="22"/>
        </w:rPr>
        <w:t>Sydney,</w:t>
      </w:r>
      <w:r>
        <w:rPr>
          <w:spacing w:val="-1"/>
          <w:sz w:val="22"/>
        </w:rPr>
        <w:t> </w:t>
      </w:r>
      <w:r>
        <w:rPr>
          <w:spacing w:val="-5"/>
          <w:sz w:val="22"/>
        </w:rPr>
        <w:t>NSW</w:t>
      </w:r>
    </w:p>
    <w:p>
      <w:pPr>
        <w:pStyle w:val="BodyText"/>
        <w:spacing w:before="37"/>
        <w:ind w:firstLine="0"/>
      </w:pPr>
      <w:r>
        <w:rPr/>
        <w:t>2000</w:t>
      </w:r>
      <w:r>
        <w:rPr>
          <w:spacing w:val="-5"/>
        </w:rPr>
        <w:t> </w:t>
      </w:r>
      <w:r>
        <w:rPr/>
        <w:t>(phone:</w:t>
      </w:r>
      <w:r>
        <w:rPr>
          <w:spacing w:val="-2"/>
        </w:rPr>
        <w:t> </w:t>
      </w:r>
      <w:r>
        <w:rPr/>
        <w:t>(02)</w:t>
      </w:r>
      <w:r>
        <w:rPr>
          <w:spacing w:val="-4"/>
        </w:rPr>
        <w:t> </w:t>
      </w:r>
      <w:r>
        <w:rPr/>
        <w:t>8268</w:t>
      </w:r>
      <w:r>
        <w:rPr>
          <w:spacing w:val="-4"/>
        </w:rPr>
        <w:t> </w:t>
      </w:r>
      <w:r>
        <w:rPr>
          <w:spacing w:val="-2"/>
        </w:rPr>
        <w:t>8000).</w:t>
      </w:r>
    </w:p>
    <w:sectPr>
      <w:pgSz w:w="11910" w:h="16840"/>
      <w:pgMar w:top="136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89" w:hanging="566"/>
        <w:jc w:val="left"/>
      </w:pPr>
      <w:rPr>
        <w:rFonts w:hint="default" w:ascii="Calibri" w:hAnsi="Calibri" w:eastAsia="Calibri" w:cs="Calibri"/>
        <w:b w:val="0"/>
        <w:bCs w:val="0"/>
        <w:i w:val="0"/>
        <w:iCs w:val="0"/>
        <w:spacing w:val="-2"/>
        <w:w w:val="100"/>
        <w:sz w:val="22"/>
        <w:szCs w:val="22"/>
        <w:lang w:val="en-US" w:eastAsia="en-US" w:bidi="ar-SA"/>
      </w:rPr>
    </w:lvl>
    <w:lvl w:ilvl="1">
      <w:start w:val="0"/>
      <w:numFmt w:val="bullet"/>
      <w:lvlText w:val="•"/>
      <w:lvlJc w:val="left"/>
      <w:pPr>
        <w:ind w:left="1429" w:hanging="566"/>
      </w:pPr>
      <w:rPr>
        <w:rFonts w:hint="default"/>
        <w:lang w:val="en-US" w:eastAsia="en-US" w:bidi="ar-SA"/>
      </w:rPr>
    </w:lvl>
    <w:lvl w:ilvl="2">
      <w:start w:val="0"/>
      <w:numFmt w:val="bullet"/>
      <w:lvlText w:val="•"/>
      <w:lvlJc w:val="left"/>
      <w:pPr>
        <w:ind w:left="2278" w:hanging="566"/>
      </w:pPr>
      <w:rPr>
        <w:rFonts w:hint="default"/>
        <w:lang w:val="en-US" w:eastAsia="en-US" w:bidi="ar-SA"/>
      </w:rPr>
    </w:lvl>
    <w:lvl w:ilvl="3">
      <w:start w:val="0"/>
      <w:numFmt w:val="bullet"/>
      <w:lvlText w:val="•"/>
      <w:lvlJc w:val="left"/>
      <w:pPr>
        <w:ind w:left="3127" w:hanging="566"/>
      </w:pPr>
      <w:rPr>
        <w:rFonts w:hint="default"/>
        <w:lang w:val="en-US" w:eastAsia="en-US" w:bidi="ar-SA"/>
      </w:rPr>
    </w:lvl>
    <w:lvl w:ilvl="4">
      <w:start w:val="0"/>
      <w:numFmt w:val="bullet"/>
      <w:lvlText w:val="•"/>
      <w:lvlJc w:val="left"/>
      <w:pPr>
        <w:ind w:left="3976" w:hanging="566"/>
      </w:pPr>
      <w:rPr>
        <w:rFonts w:hint="default"/>
        <w:lang w:val="en-US" w:eastAsia="en-US" w:bidi="ar-SA"/>
      </w:rPr>
    </w:lvl>
    <w:lvl w:ilvl="5">
      <w:start w:val="0"/>
      <w:numFmt w:val="bullet"/>
      <w:lvlText w:val="•"/>
      <w:lvlJc w:val="left"/>
      <w:pPr>
        <w:ind w:left="4825" w:hanging="566"/>
      </w:pPr>
      <w:rPr>
        <w:rFonts w:hint="default"/>
        <w:lang w:val="en-US" w:eastAsia="en-US" w:bidi="ar-SA"/>
      </w:rPr>
    </w:lvl>
    <w:lvl w:ilvl="6">
      <w:start w:val="0"/>
      <w:numFmt w:val="bullet"/>
      <w:lvlText w:val="•"/>
      <w:lvlJc w:val="left"/>
      <w:pPr>
        <w:ind w:left="5674" w:hanging="566"/>
      </w:pPr>
      <w:rPr>
        <w:rFonts w:hint="default"/>
        <w:lang w:val="en-US" w:eastAsia="en-US" w:bidi="ar-SA"/>
      </w:rPr>
    </w:lvl>
    <w:lvl w:ilvl="7">
      <w:start w:val="0"/>
      <w:numFmt w:val="bullet"/>
      <w:lvlText w:val="•"/>
      <w:lvlJc w:val="left"/>
      <w:pPr>
        <w:ind w:left="6523" w:hanging="566"/>
      </w:pPr>
      <w:rPr>
        <w:rFonts w:hint="default"/>
        <w:lang w:val="en-US" w:eastAsia="en-US" w:bidi="ar-SA"/>
      </w:rPr>
    </w:lvl>
    <w:lvl w:ilvl="8">
      <w:start w:val="0"/>
      <w:numFmt w:val="bullet"/>
      <w:lvlText w:val="•"/>
      <w:lvlJc w:val="left"/>
      <w:pPr>
        <w:ind w:left="7372" w:hanging="56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202"/>
      <w:ind w:left="589" w:hanging="566"/>
    </w:pPr>
    <w:rPr>
      <w:rFonts w:ascii="Calibri" w:hAnsi="Calibri" w:eastAsia="Calibri" w:cs="Calibri"/>
      <w:sz w:val="22"/>
      <w:szCs w:val="22"/>
      <w:lang w:val="en-US" w:eastAsia="en-US" w:bidi="ar-SA"/>
    </w:rPr>
  </w:style>
  <w:style w:styleId="Heading1" w:type="paragraph">
    <w:name w:val="Heading 1"/>
    <w:basedOn w:val="Normal"/>
    <w:uiPriority w:val="1"/>
    <w:qFormat/>
    <w:pPr>
      <w:spacing w:before="81"/>
      <w:ind w:right="1"/>
      <w:jc w:val="center"/>
      <w:outlineLvl w:val="1"/>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spacing w:before="202"/>
      <w:ind w:left="589" w:right="114" w:hanging="566"/>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aremedia.com.au/privacy" TargetMode="External"/><Relationship Id="rId6" Type="http://schemas.openxmlformats.org/officeDocument/2006/relationships/hyperlink" Target="http://www.aremedia.co.nz/privacy"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Goss, Adrian</dc:creator>
  <dcterms:created xsi:type="dcterms:W3CDTF">2026-09-14T06:32:59Z</dcterms:created>
  <dcterms:modified xsi:type="dcterms:W3CDTF">2026-09-14T06:32:59Z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2026-09-13T00:00:00Z</vt:filetime>
  </property>
  <property fmtid="{D5CDD505-2E9C-101B-9397-08002B2CF9AE}" pid="4" name="Creator">
    <vt:lpwstr>Microsoft Word</vt:lpwstr>
  </property>
  <property fmtid="{D5CDD505-2E9C-101B-9397-08002B2CF9AE}" pid="5" name="LastSaved">
    <vt:filetime>2026-09-14T00:00:00Z</vt:filetime>
  </property>
</Properties>
</file>